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A533ED"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F67F53">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.0</w:t>
      </w:r>
      <w:r w:rsidR="00972685">
        <w:rPr>
          <w:rFonts w:ascii="Times New Roman" w:eastAsia="Times New Roman" w:hAnsi="Times New Roman" w:cs="Times New Roman"/>
          <w:b/>
          <w:iCs/>
          <w:sz w:val="28"/>
          <w:szCs w:val="28"/>
          <w:lang w:eastAsia="ru-RU"/>
        </w:rPr>
        <w:t>7</w:t>
      </w:r>
      <w:r w:rsidR="00173750">
        <w:rPr>
          <w:rFonts w:ascii="Times New Roman" w:eastAsia="Times New Roman" w:hAnsi="Times New Roman" w:cs="Times New Roman"/>
          <w:b/>
          <w:iCs/>
          <w:sz w:val="28"/>
          <w:szCs w:val="28"/>
          <w:lang w:eastAsia="ru-RU"/>
        </w:rPr>
        <w:t xml:space="preserve"> </w:t>
      </w:r>
      <w:r w:rsidR="00972685" w:rsidRPr="00972685">
        <w:rPr>
          <w:rFonts w:ascii="Times New Roman" w:eastAsia="Times New Roman" w:hAnsi="Times New Roman" w:cs="Times New Roman"/>
          <w:b/>
          <w:iCs/>
          <w:sz w:val="28"/>
          <w:szCs w:val="28"/>
          <w:lang w:eastAsia="ru-RU"/>
        </w:rPr>
        <w:t>Иностранный язык (второй)</w:t>
      </w:r>
    </w:p>
    <w:p w:rsidR="007E4DE6" w:rsidRDefault="007E4DE6"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r w:rsidR="00721496">
        <w:rPr>
          <w:rFonts w:ascii="Times New Roman" w:eastAsia="Times New Roman" w:hAnsi="Times New Roman" w:cs="Times New Roman"/>
          <w:b/>
          <w:iCs/>
          <w:sz w:val="28"/>
          <w:szCs w:val="28"/>
          <w:lang w:eastAsia="ru-RU"/>
        </w:rPr>
        <w:t>Испанский</w:t>
      </w:r>
      <w:r>
        <w:rPr>
          <w:rFonts w:ascii="Times New Roman" w:eastAsia="Times New Roman" w:hAnsi="Times New Roman" w:cs="Times New Roman"/>
          <w:b/>
          <w:iCs/>
          <w:sz w:val="28"/>
          <w:szCs w:val="28"/>
          <w:lang w:eastAsia="ru-RU"/>
        </w:rPr>
        <w:t xml:space="preserve"> язык)</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A046BC" w:rsidRDefault="00A046BC">
      <w:pPr>
        <w:spacing w:after="160" w:line="259" w:lineRule="auto"/>
        <w:rPr>
          <w:rFonts w:ascii="Times New Roman" w:eastAsia="Times New Roman" w:hAnsi="Times New Roman" w:cs="Times New Roman"/>
          <w:sz w:val="28"/>
          <w:szCs w:val="28"/>
          <w:lang w:eastAsia="ru-RU"/>
        </w:rPr>
      </w:pPr>
    </w:p>
    <w:p w:rsidR="000B143C" w:rsidRPr="00225AC8" w:rsidRDefault="0021357B" w:rsidP="0021357B">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A046BC" w:rsidRDefault="000B143C" w:rsidP="000B143C">
      <w:pPr>
        <w:widowControl w:val="0"/>
        <w:spacing w:after="0" w:line="240" w:lineRule="auto"/>
        <w:jc w:val="center"/>
        <w:rPr>
          <w:rFonts w:ascii="Times New Roman" w:eastAsia="Times New Roman" w:hAnsi="Times New Roman" w:cs="Times New Roman"/>
          <w:bCs/>
          <w:i/>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p>
    <w:p w:rsidR="0021357B" w:rsidRDefault="000B143C" w:rsidP="0021357B">
      <w:pPr>
        <w:widowControl w:val="0"/>
        <w:spacing w:after="0" w:line="240" w:lineRule="auto"/>
        <w:jc w:val="center"/>
        <w:rPr>
          <w:rFonts w:ascii="Times New Roman" w:eastAsia="Times New Roman" w:hAnsi="Times New Roman" w:cs="Times New Roman"/>
          <w:bCs/>
          <w:i/>
          <w:sz w:val="28"/>
          <w:szCs w:val="28"/>
          <w:lang w:eastAsia="ru-RU"/>
        </w:rPr>
      </w:pPr>
      <w:r w:rsidRPr="00225AC8">
        <w:rPr>
          <w:rFonts w:ascii="Times New Roman" w:eastAsia="Times New Roman" w:hAnsi="Times New Roman" w:cs="Times New Roman"/>
          <w:bCs/>
          <w:i/>
          <w:sz w:val="28"/>
          <w:szCs w:val="28"/>
          <w:lang w:eastAsia="ru-RU"/>
        </w:rPr>
        <w:t>202</w:t>
      </w:r>
      <w:r w:rsidR="00A046BC">
        <w:rPr>
          <w:rFonts w:ascii="Times New Roman" w:eastAsia="Times New Roman" w:hAnsi="Times New Roman" w:cs="Times New Roman"/>
          <w:bCs/>
          <w:i/>
          <w:sz w:val="28"/>
          <w:szCs w:val="28"/>
          <w:lang w:eastAsia="ru-RU"/>
        </w:rPr>
        <w:t>4</w:t>
      </w:r>
      <w:r w:rsidR="0021357B">
        <w:rPr>
          <w:rFonts w:ascii="Times New Roman" w:eastAsia="Times New Roman" w:hAnsi="Times New Roman" w:cs="Times New Roman"/>
          <w:bCs/>
          <w:i/>
          <w:sz w:val="28"/>
          <w:szCs w:val="28"/>
          <w:lang w:eastAsia="ru-RU"/>
        </w:rPr>
        <w:br w:type="page"/>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972685" w:rsidRPr="00972685" w:rsidRDefault="00972685" w:rsidP="00972685">
            <w:pPr>
              <w:shd w:val="clear" w:color="auto" w:fill="FFFFFF"/>
              <w:suppressAutoHyphens/>
              <w:spacing w:after="0" w:line="240" w:lineRule="auto"/>
              <w:jc w:val="both"/>
              <w:rPr>
                <w:rFonts w:ascii="Times New Roman" w:hAnsi="Times New Roman" w:cs="Times New Roman"/>
                <w:spacing w:val="-8"/>
                <w:sz w:val="28"/>
                <w:szCs w:val="28"/>
              </w:rPr>
            </w:pPr>
            <w:r w:rsidRPr="00972685">
              <w:rPr>
                <w:rFonts w:ascii="Times New Roman" w:hAnsi="Times New Roman" w:cs="Times New Roman"/>
                <w:spacing w:val="-8"/>
                <w:sz w:val="28"/>
                <w:szCs w:val="28"/>
              </w:rPr>
              <w:t>Рассмотрено на заседании цикловой комиссии иностранных языков.</w:t>
            </w:r>
          </w:p>
          <w:p w:rsidR="005F55C9" w:rsidRPr="00037B82" w:rsidRDefault="005F55C9" w:rsidP="005F55C9">
            <w:pPr>
              <w:shd w:val="clear" w:color="auto" w:fill="FFFFFF"/>
              <w:jc w:val="both"/>
              <w:rPr>
                <w:rFonts w:ascii="Times New Roman" w:hAnsi="Times New Roman" w:cs="Times New Roman"/>
                <w:spacing w:val="-8"/>
                <w:sz w:val="28"/>
                <w:szCs w:val="28"/>
                <w:highlight w:val="white"/>
                <w:lang w:eastAsia="ru-RU"/>
              </w:rPr>
            </w:pPr>
            <w:r w:rsidRPr="00037B82">
              <w:rPr>
                <w:rFonts w:ascii="Times New Roman" w:hAnsi="Times New Roman" w:cs="Times New Roman"/>
                <w:spacing w:val="-8"/>
                <w:sz w:val="28"/>
                <w:szCs w:val="28"/>
                <w:highlight w:val="white"/>
                <w:lang w:eastAsia="ru-RU"/>
              </w:rPr>
              <w:t xml:space="preserve">Протокол № </w:t>
            </w:r>
            <w:r w:rsidR="0021357B">
              <w:rPr>
                <w:rFonts w:ascii="Times New Roman" w:hAnsi="Times New Roman" w:cs="Times New Roman"/>
                <w:spacing w:val="-8"/>
                <w:sz w:val="28"/>
                <w:szCs w:val="28"/>
                <w:highlight w:val="white"/>
                <w:lang w:eastAsia="ru-RU"/>
              </w:rPr>
              <w:t>6</w:t>
            </w:r>
            <w:r w:rsidRPr="00037B82">
              <w:rPr>
                <w:rFonts w:ascii="Times New Roman" w:hAnsi="Times New Roman" w:cs="Times New Roman"/>
                <w:spacing w:val="-8"/>
                <w:sz w:val="28"/>
                <w:szCs w:val="28"/>
                <w:highlight w:val="white"/>
                <w:lang w:eastAsia="ru-RU"/>
              </w:rPr>
              <w:t xml:space="preserve"> </w:t>
            </w:r>
            <w:r w:rsidR="0021357B">
              <w:rPr>
                <w:rFonts w:ascii="Times New Roman" w:hAnsi="Times New Roman" w:cs="Times New Roman"/>
                <w:spacing w:val="-5"/>
                <w:sz w:val="28"/>
                <w:szCs w:val="28"/>
                <w:highlight w:val="white"/>
                <w:lang w:eastAsia="ru-RU"/>
              </w:rPr>
              <w:t>от  «26</w:t>
            </w:r>
            <w:r w:rsidRPr="00037B82">
              <w:rPr>
                <w:rFonts w:ascii="Times New Roman" w:hAnsi="Times New Roman" w:cs="Times New Roman"/>
                <w:spacing w:val="-5"/>
                <w:sz w:val="28"/>
                <w:szCs w:val="28"/>
                <w:highlight w:val="white"/>
                <w:lang w:eastAsia="ru-RU"/>
              </w:rPr>
              <w:t xml:space="preserve">» </w:t>
            </w:r>
            <w:r w:rsidR="0021357B">
              <w:rPr>
                <w:rFonts w:ascii="Times New Roman" w:hAnsi="Times New Roman" w:cs="Times New Roman"/>
                <w:spacing w:val="-5"/>
                <w:sz w:val="28"/>
                <w:szCs w:val="28"/>
                <w:highlight w:val="white"/>
                <w:lang w:eastAsia="ru-RU"/>
              </w:rPr>
              <w:t>июня</w:t>
            </w:r>
            <w:r w:rsidRPr="00037B82">
              <w:rPr>
                <w:rFonts w:ascii="Times New Roman" w:hAnsi="Times New Roman" w:cs="Times New Roman"/>
                <w:spacing w:val="-5"/>
                <w:sz w:val="28"/>
                <w:szCs w:val="28"/>
                <w:highlight w:val="white"/>
                <w:lang w:eastAsia="ru-RU"/>
              </w:rPr>
              <w:t xml:space="preserve">  202</w:t>
            </w:r>
            <w:r w:rsidR="0021357B">
              <w:rPr>
                <w:rFonts w:ascii="Times New Roman" w:hAnsi="Times New Roman" w:cs="Times New Roman"/>
                <w:spacing w:val="-5"/>
                <w:sz w:val="28"/>
                <w:szCs w:val="28"/>
                <w:highlight w:val="white"/>
                <w:lang w:eastAsia="ru-RU"/>
              </w:rPr>
              <w:t>4</w:t>
            </w:r>
            <w:r>
              <w:rPr>
                <w:rFonts w:ascii="Times New Roman" w:hAnsi="Times New Roman" w:cs="Times New Roman"/>
                <w:spacing w:val="-5"/>
                <w:sz w:val="28"/>
                <w:szCs w:val="28"/>
                <w:highlight w:val="white"/>
                <w:lang w:eastAsia="ru-RU"/>
              </w:rPr>
              <w:t xml:space="preserve"> </w:t>
            </w:r>
            <w:r w:rsidRPr="00037B82">
              <w:rPr>
                <w:rFonts w:ascii="Times New Roman" w:hAnsi="Times New Roman" w:cs="Times New Roman"/>
                <w:spacing w:val="-5"/>
                <w:sz w:val="28"/>
                <w:szCs w:val="28"/>
                <w:highlight w:val="white"/>
                <w:lang w:eastAsia="ru-RU"/>
              </w:rPr>
              <w:t>г.</w:t>
            </w:r>
          </w:p>
          <w:p w:rsidR="000B143C" w:rsidRPr="00225AC8" w:rsidRDefault="00972685" w:rsidP="009726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972685">
              <w:rPr>
                <w:rFonts w:ascii="Times New Roman" w:hAnsi="Times New Roman" w:cs="Times New Roman"/>
                <w:spacing w:val="-8"/>
                <w:sz w:val="28"/>
                <w:szCs w:val="28"/>
              </w:rPr>
              <w:t xml:space="preserve">Председатель ЦК  ____________ </w:t>
            </w:r>
            <w:r w:rsidR="005F55C9">
              <w:rPr>
                <w:rFonts w:ascii="Times New Roman" w:hAnsi="Times New Roman" w:cs="Times New Roman"/>
                <w:spacing w:val="-8"/>
                <w:sz w:val="28"/>
                <w:szCs w:val="28"/>
              </w:rPr>
              <w:t>Г.А. Остапчук</w:t>
            </w:r>
            <w:r w:rsidRPr="00972685">
              <w:rPr>
                <w:rFonts w:ascii="Times New Roman" w:hAnsi="Times New Roman" w:cs="Times New Roman"/>
                <w:spacing w:val="-8"/>
                <w:sz w:val="28"/>
                <w:szCs w:val="28"/>
              </w:rPr>
              <w:t xml:space="preserve"> </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4E5581" w:rsidRDefault="004E5581"/>
    <w:p w:rsidR="004E5581" w:rsidRDefault="004E5581"/>
    <w:p w:rsidR="007E4DE6" w:rsidRDefault="007E4DE6"/>
    <w:p w:rsidR="007E4DE6" w:rsidRDefault="007E4DE6"/>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2A1298">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A046BC"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A1298">
              <w:rPr>
                <w:rFonts w:ascii="Times New Roman" w:hAnsi="Times New Roman" w:cs="Times New Roman"/>
                <w:noProof/>
                <w:webHidden/>
                <w:sz w:val="28"/>
                <w:szCs w:val="28"/>
              </w:rPr>
              <w:t>8</w:t>
            </w:r>
            <w:r w:rsidR="00287D05" w:rsidRPr="00287D05">
              <w:rPr>
                <w:rFonts w:ascii="Times New Roman" w:hAnsi="Times New Roman" w:cs="Times New Roman"/>
                <w:noProof/>
                <w:webHidden/>
                <w:sz w:val="28"/>
                <w:szCs w:val="28"/>
              </w:rPr>
              <w:fldChar w:fldCharType="end"/>
            </w:r>
          </w:hyperlink>
        </w:p>
        <w:p w:rsidR="00287D05" w:rsidRPr="00287D05" w:rsidRDefault="00A046BC"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A1298">
              <w:rPr>
                <w:rFonts w:ascii="Times New Roman" w:hAnsi="Times New Roman" w:cs="Times New Roman"/>
                <w:noProof/>
                <w:webHidden/>
                <w:sz w:val="28"/>
                <w:szCs w:val="28"/>
              </w:rPr>
              <w:t>17</w:t>
            </w:r>
            <w:r w:rsidR="00287D05" w:rsidRPr="00287D05">
              <w:rPr>
                <w:rFonts w:ascii="Times New Roman" w:hAnsi="Times New Roman" w:cs="Times New Roman"/>
                <w:noProof/>
                <w:webHidden/>
                <w:sz w:val="28"/>
                <w:szCs w:val="28"/>
              </w:rPr>
              <w:fldChar w:fldCharType="end"/>
            </w:r>
          </w:hyperlink>
        </w:p>
        <w:p w:rsidR="00287D05" w:rsidRPr="00287D05" w:rsidRDefault="00A046BC"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A1298">
              <w:rPr>
                <w:rFonts w:ascii="Times New Roman" w:hAnsi="Times New Roman" w:cs="Times New Roman"/>
                <w:noProof/>
                <w:webHidden/>
                <w:sz w:val="28"/>
                <w:szCs w:val="28"/>
              </w:rPr>
              <w:t>19</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595FF9">
      <w:pPr>
        <w:pStyle w:val="1"/>
        <w:numPr>
          <w:ilvl w:val="0"/>
          <w:numId w:val="10"/>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7E4DE6" w:rsidRPr="007E4DE6">
        <w:rPr>
          <w:rFonts w:ascii="Times New Roman" w:eastAsia="Times New Roman" w:hAnsi="Times New Roman" w:cs="Times New Roman"/>
          <w:sz w:val="28"/>
          <w:szCs w:val="28"/>
          <w:lang w:eastAsia="ru-RU"/>
        </w:rPr>
        <w:t>Иностранный язык (второй)</w:t>
      </w:r>
      <w:r w:rsidR="004E5581" w:rsidRPr="004E5581">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4E5581" w:rsidRPr="004E5581" w:rsidRDefault="004E5581" w:rsidP="007E4DE6">
      <w:pPr>
        <w:spacing w:after="0" w:line="240" w:lineRule="auto"/>
        <w:ind w:firstLine="709"/>
        <w:jc w:val="both"/>
        <w:rPr>
          <w:rFonts w:ascii="Times New Roman" w:hAnsi="Times New Roman"/>
          <w:sz w:val="28"/>
          <w:szCs w:val="24"/>
        </w:rPr>
      </w:pPr>
      <w:r w:rsidRPr="004E5581">
        <w:rPr>
          <w:rFonts w:ascii="Times New Roman" w:hAnsi="Times New Roman"/>
          <w:sz w:val="28"/>
          <w:szCs w:val="24"/>
        </w:rPr>
        <w:t xml:space="preserve">Учебная дисциплина </w:t>
      </w:r>
      <w:r>
        <w:rPr>
          <w:rFonts w:ascii="Times New Roman" w:hAnsi="Times New Roman"/>
          <w:sz w:val="28"/>
          <w:szCs w:val="24"/>
        </w:rPr>
        <w:t>ОПЦ.0</w:t>
      </w:r>
      <w:r w:rsidR="007E4DE6">
        <w:rPr>
          <w:rFonts w:ascii="Times New Roman" w:hAnsi="Times New Roman"/>
          <w:sz w:val="28"/>
          <w:szCs w:val="24"/>
        </w:rPr>
        <w:t>7</w:t>
      </w:r>
      <w:r>
        <w:rPr>
          <w:rFonts w:ascii="Times New Roman" w:hAnsi="Times New Roman"/>
          <w:sz w:val="28"/>
          <w:szCs w:val="24"/>
        </w:rPr>
        <w:t xml:space="preserve"> </w:t>
      </w:r>
      <w:r w:rsidR="007E4DE6" w:rsidRPr="007E4DE6">
        <w:rPr>
          <w:rFonts w:ascii="Times New Roman" w:hAnsi="Times New Roman"/>
          <w:sz w:val="28"/>
          <w:szCs w:val="24"/>
        </w:rPr>
        <w:t>Иностранный язык (второй)</w:t>
      </w:r>
      <w:r w:rsidR="007E4DE6">
        <w:rPr>
          <w:rFonts w:ascii="Times New Roman" w:hAnsi="Times New Roman"/>
          <w:sz w:val="28"/>
          <w:szCs w:val="24"/>
        </w:rPr>
        <w:t xml:space="preserve"> </w:t>
      </w:r>
      <w:r w:rsidRPr="004E5581">
        <w:rPr>
          <w:rFonts w:ascii="Times New Roman" w:hAnsi="Times New Roman"/>
          <w:sz w:val="28"/>
          <w:szCs w:val="24"/>
        </w:rPr>
        <w:t>является обязательной част</w:t>
      </w:r>
      <w:r w:rsidR="00490EFD">
        <w:rPr>
          <w:rFonts w:ascii="Times New Roman" w:hAnsi="Times New Roman"/>
          <w:sz w:val="28"/>
          <w:szCs w:val="24"/>
        </w:rPr>
        <w:t>ью общепрофессионального цикла</w:t>
      </w:r>
      <w:r w:rsidRPr="004E5581">
        <w:rPr>
          <w:rFonts w:ascii="Times New Roman" w:hAnsi="Times New Roman"/>
          <w:sz w:val="28"/>
          <w:szCs w:val="24"/>
        </w:rPr>
        <w:t xml:space="preserve"> основной образовательной программы в соответствии с ФГОС СПО по специальности. </w:t>
      </w:r>
    </w:p>
    <w:p w:rsidR="00707382" w:rsidRDefault="007E4DE6" w:rsidP="007E4DE6">
      <w:pPr>
        <w:spacing w:after="0" w:line="240" w:lineRule="auto"/>
        <w:ind w:firstLine="709"/>
        <w:rPr>
          <w:rFonts w:ascii="Times New Roman" w:hAnsi="Times New Roman"/>
          <w:b/>
          <w:sz w:val="28"/>
          <w:szCs w:val="24"/>
        </w:rPr>
      </w:pPr>
      <w:r w:rsidRPr="007E4DE6">
        <w:rPr>
          <w:rFonts w:ascii="Times New Roman" w:hAnsi="Times New Roman"/>
          <w:sz w:val="28"/>
          <w:szCs w:val="24"/>
        </w:rPr>
        <w:t>Особое значение дисциплина имеет при формировании и развитии ОК 02-03, ОК 04-06, ОК 09</w:t>
      </w:r>
    </w:p>
    <w:p w:rsidR="007E4DE6" w:rsidRDefault="007E4DE6" w:rsidP="000B143C">
      <w:pPr>
        <w:spacing w:after="0"/>
        <w:ind w:firstLine="709"/>
        <w:rPr>
          <w:rFonts w:ascii="Times New Roman" w:hAnsi="Times New Roman"/>
          <w:b/>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Содержание программы ОПЦ.07. Иностранный язык(второй)</w:t>
      </w:r>
      <w:r>
        <w:rPr>
          <w:rFonts w:ascii="Times New Roman" w:hAnsi="Times New Roman"/>
          <w:sz w:val="28"/>
          <w:szCs w:val="24"/>
        </w:rPr>
        <w:t xml:space="preserve"> </w:t>
      </w:r>
      <w:r w:rsidRPr="00D36EA7">
        <w:rPr>
          <w:rFonts w:ascii="Times New Roman" w:hAnsi="Times New Roman"/>
          <w:sz w:val="28"/>
          <w:szCs w:val="24"/>
        </w:rPr>
        <w:t>направлено на достижение следующих целей:</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формирование представлений о</w:t>
      </w:r>
      <w:r w:rsidR="006E65FB">
        <w:rPr>
          <w:rFonts w:ascii="Times New Roman" w:hAnsi="Times New Roman"/>
          <w:sz w:val="28"/>
          <w:szCs w:val="24"/>
        </w:rPr>
        <w:t>б испанском</w:t>
      </w:r>
      <w:r w:rsidRPr="00D36EA7">
        <w:rPr>
          <w:rFonts w:ascii="Times New Roman" w:hAnsi="Times New Roman"/>
          <w:sz w:val="28"/>
          <w:szCs w:val="24"/>
        </w:rPr>
        <w:t xml:space="preserve"> языке как о языке международного общения и средстве приобщения к ценностям мировой культуры и национальных культур;</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 xml:space="preserve">формирование коммуникативной компетенции, позволяющей свободно общаться на </w:t>
      </w:r>
      <w:r w:rsidR="006E65FB">
        <w:rPr>
          <w:rFonts w:ascii="Times New Roman" w:hAnsi="Times New Roman"/>
          <w:sz w:val="28"/>
          <w:szCs w:val="24"/>
        </w:rPr>
        <w:t>испанском</w:t>
      </w:r>
      <w:r w:rsidRPr="00D36EA7">
        <w:rPr>
          <w:rFonts w:ascii="Times New Roman" w:hAnsi="Times New Roman"/>
          <w:sz w:val="28"/>
          <w:szCs w:val="24"/>
        </w:rPr>
        <w:t xml:space="preserve">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воспитание личности, способной и желающей участвовать в общении на межкультурном уровне;</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воспитание уважительного отношения к другим культурам и социальным субкультурам.</w:t>
      </w:r>
    </w:p>
    <w:p w:rsidR="00D36EA7" w:rsidRPr="00D36EA7" w:rsidRDefault="00D36EA7" w:rsidP="00D36EA7">
      <w:pPr>
        <w:suppressAutoHyphens/>
        <w:spacing w:after="0" w:line="240" w:lineRule="auto"/>
        <w:ind w:firstLine="709"/>
        <w:jc w:val="both"/>
        <w:rPr>
          <w:rFonts w:ascii="Times New Roman" w:hAnsi="Times New Roman"/>
          <w:sz w:val="28"/>
          <w:szCs w:val="24"/>
        </w:rPr>
      </w:pP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 xml:space="preserve">Программа предполагает </w:t>
      </w:r>
      <w:r w:rsidR="006E65FB">
        <w:rPr>
          <w:rFonts w:ascii="Times New Roman" w:hAnsi="Times New Roman"/>
          <w:sz w:val="28"/>
          <w:szCs w:val="24"/>
        </w:rPr>
        <w:t>изучение стандартного варианта испанского</w:t>
      </w:r>
      <w:r w:rsidRPr="00D36EA7">
        <w:rPr>
          <w:rFonts w:ascii="Times New Roman" w:hAnsi="Times New Roman"/>
          <w:sz w:val="28"/>
          <w:szCs w:val="24"/>
        </w:rPr>
        <w:t xml:space="preserve"> языка (произношение, орфография, грамматика, стилистика) с включением материалов и страноведческой терминологии из источников, демонстрирующих основные различия между существующими вариантами </w:t>
      </w:r>
      <w:r w:rsidR="006E65FB">
        <w:rPr>
          <w:rFonts w:ascii="Times New Roman" w:hAnsi="Times New Roman"/>
          <w:sz w:val="28"/>
          <w:szCs w:val="24"/>
        </w:rPr>
        <w:t>испанского</w:t>
      </w:r>
      <w:r w:rsidRPr="00D36EA7">
        <w:rPr>
          <w:rFonts w:ascii="Times New Roman" w:hAnsi="Times New Roman"/>
          <w:sz w:val="28"/>
          <w:szCs w:val="24"/>
        </w:rPr>
        <w:t xml:space="preserve"> языка.</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Учебная дисциплина ОПЦ.07. Иностранный язык(второй) характеризуется:</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rsid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полифункциональностью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межпредметные связи.</w:t>
      </w:r>
    </w:p>
    <w:p w:rsidR="00D36EA7" w:rsidRDefault="00D36EA7" w:rsidP="000B143C">
      <w:pPr>
        <w:suppressAutoHyphens/>
        <w:spacing w:after="0" w:line="240" w:lineRule="auto"/>
        <w:ind w:firstLine="709"/>
        <w:jc w:val="both"/>
        <w:rPr>
          <w:rFonts w:ascii="Times New Roman" w:hAnsi="Times New Roman"/>
          <w:sz w:val="28"/>
          <w:szCs w:val="24"/>
        </w:rPr>
      </w:pP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p w:rsidR="004E5581" w:rsidRDefault="004E5581" w:rsidP="000B143C">
      <w:pPr>
        <w:suppressAutoHyphens/>
        <w:spacing w:after="0" w:line="240" w:lineRule="auto"/>
        <w:ind w:firstLine="709"/>
        <w:jc w:val="both"/>
        <w:rPr>
          <w:rFonts w:ascii="Times New Roman" w:hAnsi="Times New Roman"/>
          <w:sz w:val="28"/>
          <w:szCs w:val="24"/>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150"/>
      </w:tblGrid>
      <w:tr w:rsidR="007E4DE6" w:rsidRPr="002048AF" w:rsidTr="007E4DE6">
        <w:trPr>
          <w:trHeight w:val="444"/>
        </w:trPr>
        <w:tc>
          <w:tcPr>
            <w:tcW w:w="1129"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Код</w:t>
            </w:r>
          </w:p>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ПК, ОК</w:t>
            </w:r>
          </w:p>
        </w:tc>
        <w:tc>
          <w:tcPr>
            <w:tcW w:w="3969"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Умения</w:t>
            </w:r>
          </w:p>
        </w:tc>
        <w:tc>
          <w:tcPr>
            <w:tcW w:w="4150"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Знания</w:t>
            </w:r>
          </w:p>
        </w:tc>
      </w:tr>
      <w:tr w:rsidR="007E4DE6" w:rsidRPr="002048AF" w:rsidTr="007E4DE6">
        <w:trPr>
          <w:trHeight w:val="212"/>
        </w:trPr>
        <w:tc>
          <w:tcPr>
            <w:tcW w:w="1129"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ОК 02-03</w:t>
            </w:r>
          </w:p>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ОК 04-06</w:t>
            </w:r>
          </w:p>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ОК 09</w:t>
            </w:r>
          </w:p>
        </w:tc>
        <w:tc>
          <w:tcPr>
            <w:tcW w:w="3969"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решать профессиональные задачи в сфере управления структурным подразделением</w:t>
            </w:r>
            <w:r w:rsidRPr="007E4DE6">
              <w:rPr>
                <w:rFonts w:ascii="Times New Roman" w:hAnsi="Times New Roman" w:cs="Times New Roman"/>
                <w:sz w:val="24"/>
                <w:szCs w:val="24"/>
              </w:rPr>
              <w:tab/>
              <w:t>гостиничного предприятия</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определять</w:t>
            </w:r>
            <w:r w:rsidRPr="007E4DE6">
              <w:rPr>
                <w:rFonts w:ascii="Times New Roman" w:hAnsi="Times New Roman" w:cs="Times New Roman"/>
                <w:sz w:val="24"/>
                <w:szCs w:val="24"/>
              </w:rPr>
              <w:tab/>
              <w:t>задачи</w:t>
            </w:r>
            <w:r w:rsidRPr="007E4DE6">
              <w:rPr>
                <w:rFonts w:ascii="Times New Roman" w:hAnsi="Times New Roman" w:cs="Times New Roman"/>
                <w:sz w:val="24"/>
                <w:szCs w:val="24"/>
              </w:rPr>
              <w:tab/>
              <w:t>поиска информации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определять необходимые источники информации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планировать процесс поиска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структурировать получаемую информацию</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выделять</w:t>
            </w:r>
            <w:r w:rsidRPr="007E4DE6">
              <w:rPr>
                <w:rFonts w:ascii="Times New Roman" w:hAnsi="Times New Roman" w:cs="Times New Roman"/>
                <w:sz w:val="24"/>
                <w:szCs w:val="24"/>
              </w:rPr>
              <w:tab/>
              <w:t>наиболее значимое</w:t>
            </w:r>
            <w:r w:rsidRPr="007E4DE6">
              <w:rPr>
                <w:rFonts w:ascii="Times New Roman" w:hAnsi="Times New Roman" w:cs="Times New Roman"/>
                <w:sz w:val="24"/>
                <w:szCs w:val="24"/>
              </w:rPr>
              <w:tab/>
              <w:t>в перечне информации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оценивать практическую значимость результатов поиска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оформлять результаты поиска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определять актуальность нормативно-правовой документации в профессиональной деятельности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выстраивать</w:t>
            </w:r>
            <w:r w:rsidRPr="007E4DE6">
              <w:rPr>
                <w:rFonts w:ascii="Times New Roman" w:hAnsi="Times New Roman" w:cs="Times New Roman"/>
                <w:sz w:val="24"/>
                <w:szCs w:val="24"/>
              </w:rPr>
              <w:tab/>
              <w:t>траектории профессионального</w:t>
            </w:r>
            <w:r w:rsidRPr="007E4DE6">
              <w:rPr>
                <w:rFonts w:ascii="Times New Roman" w:hAnsi="Times New Roman" w:cs="Times New Roman"/>
                <w:sz w:val="24"/>
                <w:szCs w:val="24"/>
              </w:rPr>
              <w:tab/>
              <w:t>и личностного развития</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организовывать работу коллектива и команды</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взаимодействовать</w:t>
            </w:r>
            <w:r w:rsidRPr="007E4DE6">
              <w:rPr>
                <w:rFonts w:ascii="Times New Roman" w:hAnsi="Times New Roman" w:cs="Times New Roman"/>
                <w:sz w:val="24"/>
                <w:szCs w:val="24"/>
              </w:rPr>
              <w:tab/>
              <w:t>с коллегами, руководством, клиентами.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излагать</w:t>
            </w:r>
            <w:r w:rsidRPr="007E4DE6">
              <w:rPr>
                <w:rFonts w:ascii="Times New Roman" w:hAnsi="Times New Roman" w:cs="Times New Roman"/>
                <w:sz w:val="24"/>
                <w:szCs w:val="24"/>
              </w:rPr>
              <w:tab/>
              <w:t>свои</w:t>
            </w:r>
            <w:r w:rsidRPr="007E4DE6">
              <w:rPr>
                <w:rFonts w:ascii="Times New Roman" w:hAnsi="Times New Roman" w:cs="Times New Roman"/>
                <w:sz w:val="24"/>
                <w:szCs w:val="24"/>
              </w:rPr>
              <w:tab/>
              <w:t>мысли</w:t>
            </w:r>
            <w:r w:rsidRPr="007E4DE6">
              <w:rPr>
                <w:rFonts w:ascii="Times New Roman" w:hAnsi="Times New Roman" w:cs="Times New Roman"/>
                <w:sz w:val="24"/>
                <w:szCs w:val="24"/>
              </w:rPr>
              <w:tab/>
              <w:t>на государственном языке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оформлять документы</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применять средства информационных технологий для решения профессиональных задач</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использовать</w:t>
            </w:r>
            <w:r w:rsidRPr="007E4DE6">
              <w:rPr>
                <w:rFonts w:ascii="Times New Roman" w:hAnsi="Times New Roman" w:cs="Times New Roman"/>
                <w:sz w:val="24"/>
                <w:szCs w:val="24"/>
              </w:rPr>
              <w:tab/>
              <w:t xml:space="preserve"> современное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программное обеспечение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понимать общий смысл четко произнесенных высказываний на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известные темы (профессиональные и бытовые),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понимать</w:t>
            </w:r>
            <w:r w:rsidRPr="007E4DE6">
              <w:rPr>
                <w:rFonts w:ascii="Times New Roman" w:hAnsi="Times New Roman" w:cs="Times New Roman"/>
                <w:sz w:val="24"/>
                <w:szCs w:val="24"/>
              </w:rPr>
              <w:tab/>
              <w:t>тексты</w:t>
            </w:r>
            <w:r w:rsidRPr="007E4DE6">
              <w:rPr>
                <w:rFonts w:ascii="Times New Roman" w:hAnsi="Times New Roman" w:cs="Times New Roman"/>
                <w:sz w:val="24"/>
                <w:szCs w:val="24"/>
              </w:rPr>
              <w:tab/>
              <w:t>на</w:t>
            </w:r>
            <w:r w:rsidRPr="007E4DE6">
              <w:rPr>
                <w:rFonts w:ascii="Times New Roman" w:hAnsi="Times New Roman" w:cs="Times New Roman"/>
                <w:sz w:val="24"/>
                <w:szCs w:val="24"/>
              </w:rPr>
              <w:tab/>
              <w:t>базовые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профессиональные темы участвовать в диалогах на знакомые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общие и профессиональные темы строить простые высказывания о себе и</w:t>
            </w:r>
            <w:r w:rsidRPr="007E4DE6">
              <w:rPr>
                <w:rFonts w:ascii="Times New Roman" w:hAnsi="Times New Roman" w:cs="Times New Roman"/>
                <w:sz w:val="24"/>
                <w:szCs w:val="24"/>
              </w:rPr>
              <w:tab/>
              <w:t>о своей профессиональной</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деятельности кратко</w:t>
            </w:r>
            <w:r w:rsidRPr="007E4DE6">
              <w:rPr>
                <w:rFonts w:ascii="Times New Roman" w:hAnsi="Times New Roman" w:cs="Times New Roman"/>
                <w:sz w:val="24"/>
                <w:szCs w:val="24"/>
              </w:rPr>
              <w:tab/>
              <w:t>обосновывать и объяснить свои действия (текущие и планируемые)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писать простые связные сообщения на знакомые</w:t>
            </w:r>
            <w:r w:rsidRPr="007E4DE6">
              <w:rPr>
                <w:rFonts w:ascii="Times New Roman" w:hAnsi="Times New Roman" w:cs="Times New Roman"/>
                <w:sz w:val="24"/>
                <w:szCs w:val="24"/>
              </w:rPr>
              <w:tab/>
              <w:t>или</w:t>
            </w:r>
            <w:r w:rsidRPr="007E4DE6">
              <w:rPr>
                <w:rFonts w:ascii="Times New Roman" w:hAnsi="Times New Roman" w:cs="Times New Roman"/>
                <w:sz w:val="24"/>
                <w:szCs w:val="24"/>
              </w:rPr>
              <w:tab/>
              <w:t>интересующие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профессиональные темы</w:t>
            </w:r>
          </w:p>
        </w:tc>
        <w:tc>
          <w:tcPr>
            <w:tcW w:w="4150"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виды, этапы и методы принятия решений в структурном подразделении;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номенклатура информационных источников применяемых в профессиональной деятельности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приемы структурирования информации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формат оформления результатов поиска информации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содержание</w:t>
            </w:r>
            <w:r w:rsidRPr="007E4DE6">
              <w:rPr>
                <w:rFonts w:ascii="Times New Roman" w:hAnsi="Times New Roman" w:cs="Times New Roman"/>
                <w:sz w:val="24"/>
                <w:szCs w:val="24"/>
              </w:rPr>
              <w:tab/>
              <w:t>актуальной нормативно-правовой документации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современная</w:t>
            </w:r>
            <w:r w:rsidRPr="007E4DE6">
              <w:rPr>
                <w:rFonts w:ascii="Times New Roman" w:hAnsi="Times New Roman" w:cs="Times New Roman"/>
                <w:sz w:val="24"/>
                <w:szCs w:val="24"/>
              </w:rPr>
              <w:tab/>
              <w:t>научная и профессиональная терминология</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возможные</w:t>
            </w:r>
            <w:r w:rsidRPr="007E4DE6">
              <w:rPr>
                <w:rFonts w:ascii="Times New Roman" w:hAnsi="Times New Roman" w:cs="Times New Roman"/>
                <w:sz w:val="24"/>
                <w:szCs w:val="24"/>
              </w:rPr>
              <w:tab/>
              <w:t>траектории профессионального развития и самообразования</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психология коллектива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психология личности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основы проектной деятельности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особенности социального и культурного контекста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правила оформления документов</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современные средства и устройства информатизации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правила построения простых и сложных предложений на профессиональные темы</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основные общеупотребительные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глаголы</w:t>
            </w:r>
            <w:r w:rsidRPr="007E4DE6">
              <w:rPr>
                <w:rFonts w:ascii="Times New Roman" w:hAnsi="Times New Roman" w:cs="Times New Roman"/>
                <w:sz w:val="24"/>
                <w:szCs w:val="24"/>
              </w:rPr>
              <w:tab/>
              <w:t>(бытовая и профессиональная лексика)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лексический</w:t>
            </w:r>
            <w:r w:rsidRPr="007E4DE6">
              <w:rPr>
                <w:rFonts w:ascii="Times New Roman" w:hAnsi="Times New Roman" w:cs="Times New Roman"/>
                <w:sz w:val="24"/>
                <w:szCs w:val="24"/>
              </w:rPr>
              <w:tab/>
              <w:t>минимум, относящийся к описанию предметов, средств 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процессов профессиональной деятельности особенности произношения правила</w:t>
            </w:r>
            <w:r w:rsidRPr="007E4DE6">
              <w:rPr>
                <w:rFonts w:ascii="Times New Roman" w:hAnsi="Times New Roman" w:cs="Times New Roman"/>
                <w:sz w:val="24"/>
                <w:szCs w:val="24"/>
              </w:rPr>
              <w:tab/>
              <w:t>чтения текстов профессиональной направленности</w:t>
            </w:r>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201869" w:rsidRPr="00781899" w:rsidRDefault="00201869" w:rsidP="00201869">
      <w:pPr>
        <w:suppressAutoHyphens/>
        <w:ind w:firstLine="709"/>
        <w:jc w:val="both"/>
        <w:rPr>
          <w:rFonts w:ascii="Times New Roman" w:hAnsi="Times New Roman" w:cs="Times New Roman"/>
          <w:sz w:val="28"/>
          <w:szCs w:val="24"/>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595FF9">
      <w:pPr>
        <w:pStyle w:val="a8"/>
        <w:widowControl w:val="0"/>
        <w:numPr>
          <w:ilvl w:val="0"/>
          <w:numId w:val="3"/>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595FF9">
      <w:pPr>
        <w:pStyle w:val="a8"/>
        <w:widowControl w:val="0"/>
        <w:numPr>
          <w:ilvl w:val="0"/>
          <w:numId w:val="4"/>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595FF9">
      <w:pPr>
        <w:pStyle w:val="a8"/>
        <w:widowControl w:val="0"/>
        <w:numPr>
          <w:ilvl w:val="0"/>
          <w:numId w:val="4"/>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595FF9">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595FF9">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595FF9">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595FF9">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595FF9">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595FF9">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595FF9">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595FF9">
      <w:pPr>
        <w:pStyle w:val="a8"/>
        <w:widowControl w:val="0"/>
        <w:numPr>
          <w:ilvl w:val="0"/>
          <w:numId w:val="8"/>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595FF9">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595FF9">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595FF9">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707382">
      <w:pPr>
        <w:spacing w:after="0" w:line="240" w:lineRule="auto"/>
        <w:jc w:val="center"/>
        <w:rPr>
          <w:rFonts w:ascii="Times New Roman" w:hAnsi="Times New Roman" w:cs="Times New Roman"/>
          <w:b/>
          <w:sz w:val="28"/>
        </w:rPr>
      </w:pPr>
    </w:p>
    <w:p w:rsidR="00A6468F" w:rsidRPr="00287D05" w:rsidRDefault="00A6468F" w:rsidP="00707382">
      <w:pPr>
        <w:spacing w:after="0" w:line="240" w:lineRule="auto"/>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595FF9">
      <w:pPr>
        <w:pStyle w:val="a8"/>
        <w:widowControl w:val="0"/>
        <w:numPr>
          <w:ilvl w:val="0"/>
          <w:numId w:val="2"/>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595FF9">
      <w:pPr>
        <w:pStyle w:val="a8"/>
        <w:widowControl w:val="0"/>
        <w:numPr>
          <w:ilvl w:val="0"/>
          <w:numId w:val="2"/>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sidR="00D36EA7">
        <w:rPr>
          <w:rFonts w:ascii="Times New Roman" w:eastAsia="Times New Roman" w:hAnsi="Times New Roman" w:cs="Times New Roman"/>
          <w:sz w:val="28"/>
          <w:szCs w:val="28"/>
          <w:lang w:eastAsia="ru-RU" w:bidi="yi-Hebr"/>
        </w:rPr>
        <w:t>1</w:t>
      </w:r>
      <w:r w:rsidR="004E5581">
        <w:rPr>
          <w:rFonts w:ascii="Times New Roman" w:eastAsia="Times New Roman" w:hAnsi="Times New Roman" w:cs="Times New Roman"/>
          <w:sz w:val="28"/>
          <w:szCs w:val="28"/>
          <w:lang w:eastAsia="ru-RU" w:bidi="yi-Hebr"/>
        </w:rPr>
        <w:t>4</w:t>
      </w:r>
      <w:r w:rsidR="00D36EA7">
        <w:rPr>
          <w:rFonts w:ascii="Times New Roman" w:eastAsia="Times New Roman" w:hAnsi="Times New Roman" w:cs="Times New Roman"/>
          <w:sz w:val="28"/>
          <w:szCs w:val="28"/>
          <w:lang w:eastAsia="ru-RU" w:bidi="yi-Hebr"/>
        </w:rPr>
        <w:t>2</w:t>
      </w:r>
      <w:r w:rsidRPr="00A6468F">
        <w:rPr>
          <w:rFonts w:ascii="Times New Roman" w:eastAsia="Times New Roman" w:hAnsi="Times New Roman" w:cs="Times New Roman"/>
          <w:sz w:val="28"/>
          <w:szCs w:val="28"/>
          <w:lang w:eastAsia="ru-RU" w:bidi="yi-Hebr"/>
        </w:rPr>
        <w:t xml:space="preserve"> 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в том числе обязательной аудиторной нагрузки обучающего </w:t>
      </w:r>
      <w:r w:rsidR="00D36EA7">
        <w:rPr>
          <w:rFonts w:ascii="Times New Roman" w:eastAsia="Times New Roman" w:hAnsi="Times New Roman" w:cs="Times New Roman"/>
          <w:sz w:val="28"/>
          <w:szCs w:val="28"/>
          <w:lang w:eastAsia="ru-RU" w:bidi="yi-Hebr"/>
        </w:rPr>
        <w:t>133</w:t>
      </w:r>
      <w:r w:rsidR="00600917">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(из них </w:t>
      </w:r>
      <w:r w:rsidR="00D36EA7">
        <w:rPr>
          <w:rFonts w:ascii="Times New Roman" w:eastAsia="Times New Roman" w:hAnsi="Times New Roman" w:cs="Times New Roman"/>
          <w:sz w:val="28"/>
          <w:szCs w:val="28"/>
          <w:lang w:eastAsia="ru-RU" w:bidi="yi-Hebr"/>
        </w:rPr>
        <w:t>133</w:t>
      </w:r>
      <w:r w:rsidR="0070738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547A40">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практические занятия); самостоятельной работы обучающегося </w:t>
      </w:r>
      <w:r w:rsidR="00D36EA7">
        <w:rPr>
          <w:rFonts w:ascii="Times New Roman" w:eastAsia="Times New Roman" w:hAnsi="Times New Roman" w:cs="Times New Roman"/>
          <w:sz w:val="28"/>
          <w:szCs w:val="28"/>
          <w:lang w:eastAsia="ru-RU" w:bidi="yi-Hebr"/>
        </w:rPr>
        <w:t>3</w:t>
      </w:r>
      <w:r w:rsidRPr="00A6468F">
        <w:rPr>
          <w:rFonts w:ascii="Times New Roman" w:eastAsia="Times New Roman" w:hAnsi="Times New Roman" w:cs="Times New Roman"/>
          <w:sz w:val="28"/>
          <w:szCs w:val="28"/>
          <w:lang w:eastAsia="ru-RU" w:bidi="yi-Hebr"/>
        </w:rPr>
        <w:t xml:space="preserve"> 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1"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1"/>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21357B" w:rsidP="00173750">
            <w:pPr>
              <w:suppressAutoHyphens/>
              <w:spacing w:after="0"/>
              <w:jc w:val="center"/>
              <w:rPr>
                <w:rFonts w:ascii="Times New Roman" w:hAnsi="Times New Roman"/>
                <w:iCs/>
                <w:sz w:val="24"/>
                <w:szCs w:val="24"/>
              </w:rPr>
            </w:pPr>
            <w:r>
              <w:rPr>
                <w:rFonts w:ascii="Times New Roman" w:hAnsi="Times New Roman"/>
                <w:iCs/>
                <w:sz w:val="24"/>
                <w:szCs w:val="24"/>
              </w:rPr>
              <w:t>142</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21357B" w:rsidP="00173750">
            <w:pPr>
              <w:suppressAutoHyphens/>
              <w:spacing w:after="0"/>
              <w:rPr>
                <w:rFonts w:ascii="Times New Roman" w:hAnsi="Times New Roman"/>
                <w:b/>
                <w:sz w:val="24"/>
                <w:szCs w:val="24"/>
              </w:rPr>
            </w:pPr>
            <w:r>
              <w:rPr>
                <w:rFonts w:ascii="Times New Roman" w:hAnsi="Times New Roman"/>
                <w:b/>
                <w:sz w:val="24"/>
                <w:szCs w:val="24"/>
              </w:rPr>
              <w:t>Обязательная аудиторная нагрузка обучающегося</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D36EA7" w:rsidP="00600917">
            <w:pPr>
              <w:suppressAutoHyphens/>
              <w:spacing w:after="0"/>
              <w:jc w:val="center"/>
              <w:rPr>
                <w:rFonts w:ascii="Times New Roman" w:hAnsi="Times New Roman"/>
                <w:iCs/>
                <w:sz w:val="24"/>
                <w:szCs w:val="24"/>
              </w:rPr>
            </w:pPr>
            <w:r>
              <w:rPr>
                <w:rFonts w:ascii="Times New Roman" w:hAnsi="Times New Roman"/>
                <w:iCs/>
                <w:sz w:val="24"/>
                <w:szCs w:val="24"/>
              </w:rPr>
              <w:t>133</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21357B" w:rsidP="000B143C">
            <w:pPr>
              <w:suppressAutoHyphens/>
              <w:spacing w:after="0"/>
              <w:jc w:val="center"/>
              <w:rPr>
                <w:rFonts w:ascii="Times New Roman" w:hAnsi="Times New Roman"/>
                <w:iCs/>
                <w:sz w:val="24"/>
                <w:szCs w:val="24"/>
              </w:rPr>
            </w:pPr>
            <w:r>
              <w:rPr>
                <w:rFonts w:ascii="Times New Roman" w:hAnsi="Times New Roman"/>
                <w:iCs/>
                <w:sz w:val="24"/>
                <w:szCs w:val="24"/>
              </w:rPr>
              <w:t>-</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D36EA7" w:rsidP="00781899">
            <w:pPr>
              <w:suppressAutoHyphens/>
              <w:spacing w:after="0"/>
              <w:jc w:val="center"/>
              <w:rPr>
                <w:rFonts w:ascii="Times New Roman" w:hAnsi="Times New Roman"/>
                <w:iCs/>
                <w:sz w:val="24"/>
                <w:szCs w:val="24"/>
              </w:rPr>
            </w:pPr>
            <w:r>
              <w:rPr>
                <w:rFonts w:ascii="Times New Roman" w:hAnsi="Times New Roman"/>
                <w:iCs/>
                <w:sz w:val="24"/>
                <w:szCs w:val="24"/>
              </w:rPr>
              <w:t>133</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D36EA7" w:rsidP="00173750">
            <w:pPr>
              <w:suppressAutoHyphens/>
              <w:spacing w:after="0"/>
              <w:jc w:val="center"/>
              <w:rPr>
                <w:rFonts w:ascii="Times New Roman" w:hAnsi="Times New Roman"/>
                <w:iCs/>
                <w:sz w:val="24"/>
                <w:szCs w:val="24"/>
              </w:rPr>
            </w:pPr>
            <w:r>
              <w:rPr>
                <w:rFonts w:ascii="Times New Roman" w:hAnsi="Times New Roman"/>
                <w:iCs/>
                <w:sz w:val="24"/>
                <w:szCs w:val="24"/>
              </w:rPr>
              <w:t>3</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D36EA7">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sidR="00D36EA7">
              <w:rPr>
                <w:rFonts w:ascii="Times New Roman" w:hAnsi="Times New Roman"/>
                <w:b/>
                <w:iCs/>
                <w:sz w:val="24"/>
                <w:szCs w:val="24"/>
              </w:rPr>
              <w:t>экзамена</w:t>
            </w:r>
            <w:r w:rsidR="004E5581">
              <w:rPr>
                <w:rFonts w:ascii="Times New Roman" w:hAnsi="Times New Roman"/>
                <w:b/>
                <w:iCs/>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D36EA7" w:rsidP="00173750">
            <w:pPr>
              <w:suppressAutoHyphens/>
              <w:spacing w:after="0"/>
              <w:jc w:val="center"/>
              <w:rPr>
                <w:rFonts w:ascii="Times New Roman" w:hAnsi="Times New Roman"/>
                <w:iCs/>
                <w:sz w:val="24"/>
                <w:szCs w:val="24"/>
              </w:rPr>
            </w:pPr>
            <w:r>
              <w:rPr>
                <w:rFonts w:ascii="Times New Roman" w:hAnsi="Times New Roman"/>
                <w:iCs/>
                <w:sz w:val="24"/>
                <w:szCs w:val="24"/>
              </w:rPr>
              <w:t>6</w:t>
            </w: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tbl>
      <w:tblPr>
        <w:tblW w:w="14709" w:type="dxa"/>
        <w:tblInd w:w="-35" w:type="dxa"/>
        <w:tblBorders>
          <w:top w:val="single" w:sz="4" w:space="0" w:color="000001"/>
          <w:left w:val="single" w:sz="4" w:space="0" w:color="000001"/>
          <w:bottom w:val="single" w:sz="4" w:space="0" w:color="000001"/>
          <w:insideH w:val="single" w:sz="4" w:space="0" w:color="000001"/>
        </w:tblBorders>
        <w:tblLayout w:type="fixed"/>
        <w:tblCellMar>
          <w:left w:w="73" w:type="dxa"/>
        </w:tblCellMar>
        <w:tblLook w:val="04A0" w:firstRow="1" w:lastRow="0" w:firstColumn="1" w:lastColumn="0" w:noHBand="0" w:noVBand="1"/>
      </w:tblPr>
      <w:tblGrid>
        <w:gridCol w:w="2376"/>
        <w:gridCol w:w="8364"/>
        <w:gridCol w:w="1701"/>
        <w:gridCol w:w="2268"/>
      </w:tblGrid>
      <w:tr w:rsidR="00721496" w:rsidTr="005D7561">
        <w:trPr>
          <w:trHeight w:val="23"/>
        </w:trPr>
        <w:tc>
          <w:tcPr>
            <w:tcW w:w="2376"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Наименование разделов и тем</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A"/>
                <w:sz w:val="24"/>
                <w:szCs w:val="24"/>
              </w:rPr>
            </w:pPr>
            <w:r w:rsidRPr="00721496">
              <w:rPr>
                <w:rFonts w:ascii="Times New Roman" w:hAnsi="Times New Roman" w:cs="Times New Roman"/>
                <w:b/>
                <w:bCs/>
                <w:sz w:val="24"/>
                <w:szCs w:val="24"/>
              </w:rPr>
              <w:t>Содержание учебного материала и формы организации</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деятельности обучающихся</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Объем часов</w:t>
            </w:r>
          </w:p>
        </w:tc>
        <w:tc>
          <w:tcPr>
            <w:tcW w:w="2268" w:type="dxa"/>
            <w:tcBorders>
              <w:top w:val="single" w:sz="4" w:space="0" w:color="000001"/>
              <w:left w:val="single" w:sz="4" w:space="0" w:color="000001"/>
              <w:bottom w:val="single" w:sz="4" w:space="0" w:color="000001"/>
              <w:right w:val="single" w:sz="4" w:space="0" w:color="000001"/>
            </w:tcBorders>
            <w:vAlign w:val="center"/>
          </w:tcPr>
          <w:p w:rsidR="00721496" w:rsidRPr="00093339" w:rsidRDefault="00721496" w:rsidP="00721496">
            <w:pPr>
              <w:suppressAutoHyphens/>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Коды компетенций</w:t>
            </w:r>
          </w:p>
          <w:p w:rsidR="00721496" w:rsidRPr="00093339" w:rsidRDefault="00721496" w:rsidP="00721496">
            <w:pPr>
              <w:suppressAutoHyphens/>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и личностных результатов , формированию которых способствует элемент программы</w:t>
            </w:r>
          </w:p>
        </w:tc>
      </w:tr>
      <w:tr w:rsidR="00721496" w:rsidTr="005D7561">
        <w:trPr>
          <w:trHeight w:val="23"/>
        </w:trPr>
        <w:tc>
          <w:tcPr>
            <w:tcW w:w="2376"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1</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2</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3</w:t>
            </w:r>
          </w:p>
        </w:tc>
        <w:tc>
          <w:tcPr>
            <w:tcW w:w="2268" w:type="dxa"/>
            <w:tcBorders>
              <w:top w:val="single" w:sz="4" w:space="0" w:color="000001"/>
              <w:left w:val="single" w:sz="4" w:space="0" w:color="000001"/>
              <w:bottom w:val="single" w:sz="4" w:space="0" w:color="000001"/>
              <w:right w:val="single" w:sz="4" w:space="0" w:color="000001"/>
            </w:tcBorders>
            <w:vAlign w:val="center"/>
          </w:tcPr>
          <w:p w:rsidR="00721496" w:rsidRPr="00093339" w:rsidRDefault="00721496" w:rsidP="00721496">
            <w:pPr>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4</w:t>
            </w:r>
          </w:p>
        </w:tc>
      </w:tr>
      <w:tr w:rsidR="00721496" w:rsidTr="00721496">
        <w:trPr>
          <w:trHeight w:val="23"/>
        </w:trPr>
        <w:tc>
          <w:tcPr>
            <w:tcW w:w="10740" w:type="dxa"/>
            <w:gridSpan w:val="2"/>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lang w:val="en-US"/>
              </w:rPr>
              <w:t xml:space="preserve">II </w:t>
            </w:r>
            <w:r w:rsidRPr="00721496">
              <w:rPr>
                <w:rFonts w:ascii="Times New Roman" w:hAnsi="Times New Roman" w:cs="Times New Roman"/>
                <w:b/>
                <w:bCs/>
                <w:sz w:val="24"/>
                <w:szCs w:val="24"/>
              </w:rPr>
              <w:t xml:space="preserve">курс </w:t>
            </w:r>
            <w:r w:rsidRPr="00721496">
              <w:rPr>
                <w:rFonts w:ascii="Times New Roman" w:hAnsi="Times New Roman" w:cs="Times New Roman"/>
                <w:b/>
                <w:bCs/>
                <w:sz w:val="24"/>
                <w:szCs w:val="24"/>
                <w:lang w:val="en-US"/>
              </w:rPr>
              <w:t xml:space="preserve">III </w:t>
            </w:r>
            <w:r w:rsidRPr="00721496">
              <w:rPr>
                <w:rFonts w:ascii="Times New Roman" w:hAnsi="Times New Roman" w:cs="Times New Roman"/>
                <w:b/>
                <w:bCs/>
                <w:sz w:val="24"/>
                <w:szCs w:val="24"/>
              </w:rPr>
              <w:t>семестр</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rPr>
            </w:pPr>
            <w:r w:rsidRPr="00721496">
              <w:rPr>
                <w:rFonts w:ascii="Times New Roman" w:hAnsi="Times New Roman" w:cs="Times New Roman"/>
                <w:b/>
                <w:bCs/>
                <w:color w:val="000000"/>
                <w:sz w:val="24"/>
                <w:szCs w:val="24"/>
              </w:rPr>
              <w:t>43</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tc>
        <w:tc>
          <w:tcPr>
            <w:tcW w:w="2268" w:type="dxa"/>
            <w:tcBorders>
              <w:top w:val="single" w:sz="4" w:space="0" w:color="000001"/>
              <w:left w:val="single" w:sz="4" w:space="0" w:color="000001"/>
              <w:bottom w:val="single" w:sz="4" w:space="0" w:color="000001"/>
              <w:right w:val="single" w:sz="4" w:space="0" w:color="000001"/>
            </w:tcBorders>
          </w:tcPr>
          <w:p w:rsidR="00721496" w:rsidRPr="00721496" w:rsidRDefault="00721496" w:rsidP="00721496">
            <w:pPr>
              <w:spacing w:after="0" w:line="240" w:lineRule="auto"/>
              <w:jc w:val="center"/>
              <w:rPr>
                <w:rFonts w:ascii="Times New Roman" w:hAnsi="Times New Roman" w:cs="Times New Roman"/>
                <w:b/>
                <w:bCs/>
                <w:color w:val="000000"/>
                <w:sz w:val="24"/>
                <w:szCs w:val="24"/>
              </w:rPr>
            </w:pPr>
          </w:p>
        </w:tc>
      </w:tr>
      <w:tr w:rsidR="00721496" w:rsidTr="00721496">
        <w:trPr>
          <w:cantSplit/>
          <w:trHeight w:val="23"/>
        </w:trPr>
        <w:tc>
          <w:tcPr>
            <w:tcW w:w="2376"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Раздел 1.</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b/>
                <w:bCs/>
                <w:sz w:val="24"/>
                <w:szCs w:val="24"/>
              </w:rPr>
              <w:t>Использование иностранного языка в повседневной жизни и</w:t>
            </w:r>
            <w:r w:rsidRPr="00721496">
              <w:rPr>
                <w:rFonts w:ascii="Times New Roman" w:hAnsi="Times New Roman" w:cs="Times New Roman"/>
                <w:b/>
                <w:bCs/>
                <w:sz w:val="24"/>
                <w:szCs w:val="24"/>
              </w:rPr>
              <w:t xml:space="preserve"> </w:t>
            </w:r>
            <w:r w:rsidRPr="00721496">
              <w:rPr>
                <w:rFonts w:ascii="Times New Roman" w:eastAsia="Calibri" w:hAnsi="Times New Roman" w:cs="Times New Roman"/>
                <w:b/>
                <w:bCs/>
                <w:sz w:val="24"/>
                <w:szCs w:val="24"/>
              </w:rPr>
              <w:t>профессиональной деятельности</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spacing w:after="0" w:line="240" w:lineRule="auto"/>
              <w:jc w:val="center"/>
              <w:rPr>
                <w:rFonts w:ascii="Times New Roman" w:hAnsi="Times New Roman" w:cs="Times New Roman"/>
                <w:b/>
                <w:bCs/>
                <w:color w:val="000000"/>
                <w:sz w:val="24"/>
                <w:szCs w:val="24"/>
                <w:lang w:eastAsia="zh-CN" w:bidi="hi-IN"/>
              </w:rPr>
            </w:pPr>
          </w:p>
        </w:tc>
        <w:tc>
          <w:tcPr>
            <w:tcW w:w="2268" w:type="dxa"/>
            <w:tcBorders>
              <w:top w:val="single" w:sz="4" w:space="0" w:color="000001"/>
              <w:left w:val="single" w:sz="4" w:space="0" w:color="000001"/>
              <w:bottom w:val="single" w:sz="4" w:space="0" w:color="000001"/>
              <w:right w:val="single" w:sz="4" w:space="0" w:color="000001"/>
            </w:tcBorders>
          </w:tcPr>
          <w:p w:rsidR="00721496" w:rsidRPr="00721496" w:rsidRDefault="00721496" w:rsidP="00721496">
            <w:pPr>
              <w:spacing w:after="0" w:line="240" w:lineRule="auto"/>
              <w:jc w:val="center"/>
              <w:rPr>
                <w:rFonts w:ascii="Times New Roman" w:hAnsi="Times New Roman" w:cs="Times New Roman"/>
                <w:b/>
                <w:bCs/>
                <w:color w:val="000000"/>
                <w:sz w:val="24"/>
                <w:szCs w:val="24"/>
                <w:lang w:eastAsia="zh-CN" w:bidi="hi-IN"/>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rPr>
            </w:pPr>
            <w:r w:rsidRPr="00721496">
              <w:rPr>
                <w:rFonts w:ascii="Times New Roman" w:hAnsi="Times New Roman" w:cs="Times New Roman"/>
                <w:b/>
                <w:bCs/>
                <w:sz w:val="24"/>
                <w:szCs w:val="24"/>
              </w:rPr>
              <w:t>Тема 1.1.</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lang w:eastAsia="ru-RU"/>
              </w:rPr>
              <w:t>Повседневные занятия.</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Содержание учебного материала</w:t>
            </w:r>
            <w:r w:rsidRPr="00721496">
              <w:rPr>
                <w:rFonts w:ascii="Times New Roman" w:hAnsi="Times New Roman" w:cs="Times New Roman"/>
                <w:bCs/>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color w:val="000000"/>
                <w:sz w:val="24"/>
                <w:szCs w:val="24"/>
              </w:rPr>
              <w:t>11</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721496" w:rsidRPr="00721496" w:rsidRDefault="00721496" w:rsidP="00721496">
            <w:pPr>
              <w:spacing w:after="0" w:line="240" w:lineRule="auto"/>
              <w:jc w:val="center"/>
              <w:rPr>
                <w:rFonts w:ascii="Times New Roman" w:hAnsi="Times New Roman" w:cs="Times New Roman"/>
                <w:b/>
                <w:bCs/>
                <w:color w:val="000000"/>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color w:val="000000"/>
                <w:sz w:val="24"/>
                <w:szCs w:val="24"/>
                <w:lang w:eastAsia="zh-CN" w:bidi="hi-IN"/>
              </w:rPr>
            </w:pPr>
            <w:r w:rsidRPr="00721496">
              <w:rPr>
                <w:rFonts w:ascii="Times New Roman" w:hAnsi="Times New Roman" w:cs="Times New Roman"/>
                <w:b/>
                <w:bCs/>
                <w:color w:val="000000"/>
                <w:sz w:val="24"/>
                <w:szCs w:val="24"/>
              </w:rPr>
              <w:t>10</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color w:val="000000"/>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spacing w:after="0" w:line="240" w:lineRule="auto"/>
              <w:jc w:val="center"/>
              <w:rPr>
                <w:rFonts w:ascii="Times New Roman" w:hAnsi="Times New Roman" w:cs="Times New Roman"/>
                <w:color w:val="000000"/>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spacing w:after="0" w:line="240" w:lineRule="auto"/>
              <w:jc w:val="center"/>
              <w:rPr>
                <w:rFonts w:ascii="Times New Roman" w:hAnsi="Times New Roman" w:cs="Times New Roman"/>
                <w:color w:val="000000"/>
                <w:sz w:val="24"/>
                <w:szCs w:val="24"/>
                <w:lang w:eastAsia="zh-CN" w:bidi="hi-IN"/>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 xml:space="preserve">Практическое занятие 1.  </w:t>
            </w:r>
            <w:r w:rsidRPr="00721496">
              <w:rPr>
                <w:rFonts w:ascii="Times New Roman" w:eastAsia="Calibri" w:hAnsi="Times New Roman" w:cs="Times New Roman"/>
                <w:sz w:val="24"/>
                <w:szCs w:val="24"/>
              </w:rPr>
              <w:t>Приветствие. Фонетика: Гласные звуки, согласные звуки [p], [m], [f], [t], [n], [k], [b], [b], [l], [s], [r]. Алфавит, различение типов текстов на слух. Ударение в слове.</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spacing w:after="0" w:line="240" w:lineRule="auto"/>
              <w:jc w:val="center"/>
              <w:rPr>
                <w:rFonts w:ascii="Times New Roman" w:hAnsi="Times New Roman" w:cs="Times New Roman"/>
                <w:color w:val="000000"/>
                <w:sz w:val="24"/>
                <w:szCs w:val="24"/>
                <w:lang w:eastAsia="zh-CN" w:bidi="hi-IN"/>
              </w:rPr>
            </w:pPr>
            <w:r w:rsidRPr="00721496">
              <w:rPr>
                <w:rFonts w:ascii="Times New Roman" w:hAnsi="Times New Roman" w:cs="Times New Roman"/>
                <w:color w:val="000000"/>
                <w:sz w:val="24"/>
                <w:szCs w:val="24"/>
              </w:rPr>
              <w:t>2</w:t>
            </w:r>
          </w:p>
        </w:tc>
        <w:tc>
          <w:tcPr>
            <w:tcW w:w="2268" w:type="dxa"/>
            <w:vMerge/>
            <w:tcBorders>
              <w:left w:val="single" w:sz="4" w:space="0" w:color="000001"/>
              <w:right w:val="single" w:sz="4" w:space="0" w:color="000001"/>
            </w:tcBorders>
          </w:tcPr>
          <w:p w:rsidR="00721496" w:rsidRPr="00721496" w:rsidRDefault="00721496" w:rsidP="00721496">
            <w:pPr>
              <w:spacing w:after="0" w:line="240" w:lineRule="auto"/>
              <w:jc w:val="center"/>
              <w:rPr>
                <w:rFonts w:ascii="Times New Roman" w:hAnsi="Times New Roman" w:cs="Times New Roman"/>
                <w:color w:val="000000"/>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 xml:space="preserve">Практическое занятие 2. </w:t>
            </w:r>
            <w:r w:rsidRPr="00721496">
              <w:rPr>
                <w:rFonts w:ascii="Times New Roman" w:eastAsia="Calibri" w:hAnsi="Times New Roman" w:cs="Times New Roman"/>
                <w:sz w:val="24"/>
                <w:szCs w:val="24"/>
                <w:lang w:eastAsia="ru-RU"/>
              </w:rPr>
              <w:t>Представление.</w:t>
            </w:r>
            <w:r w:rsidRPr="00721496">
              <w:rPr>
                <w:rFonts w:ascii="Times New Roman" w:hAnsi="Times New Roman" w:cs="Times New Roman"/>
                <w:sz w:val="24"/>
                <w:szCs w:val="24"/>
              </w:rPr>
              <w:t xml:space="preserve"> </w:t>
            </w:r>
            <w:r w:rsidRPr="00721496">
              <w:rPr>
                <w:rFonts w:ascii="Times New Roman" w:eastAsia="Calibri" w:hAnsi="Times New Roman" w:cs="Times New Roman"/>
                <w:sz w:val="24"/>
                <w:szCs w:val="24"/>
                <w:lang w:eastAsia="ru-RU"/>
              </w:rPr>
              <w:t>Интонация: утвердительные, вопросительные, восклицательные предложения. Слитное произношение слов внутри предложения с одной мелодической группой. Интонация вопросительных предложений без вопросительного слова. Интонация вопросительных предложений, начинающихся с вопросительных слов.</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spacing w:after="0" w:line="240" w:lineRule="auto"/>
              <w:jc w:val="center"/>
              <w:rPr>
                <w:rFonts w:ascii="Times New Roman" w:hAnsi="Times New Roman" w:cs="Times New Roman"/>
                <w:color w:val="000000"/>
                <w:sz w:val="24"/>
                <w:szCs w:val="24"/>
                <w:lang w:eastAsia="zh-CN" w:bidi="hi-IN"/>
              </w:rPr>
            </w:pPr>
            <w:r w:rsidRPr="00721496">
              <w:rPr>
                <w:rFonts w:ascii="Times New Roman" w:hAnsi="Times New Roman" w:cs="Times New Roman"/>
                <w:color w:val="000000"/>
                <w:sz w:val="24"/>
                <w:szCs w:val="24"/>
              </w:rPr>
              <w:t>2</w:t>
            </w:r>
          </w:p>
        </w:tc>
        <w:tc>
          <w:tcPr>
            <w:tcW w:w="2268" w:type="dxa"/>
            <w:vMerge/>
            <w:tcBorders>
              <w:left w:val="single" w:sz="4" w:space="0" w:color="000001"/>
              <w:right w:val="single" w:sz="4" w:space="0" w:color="000001"/>
            </w:tcBorders>
          </w:tcPr>
          <w:p w:rsidR="00721496" w:rsidRPr="00721496" w:rsidRDefault="00721496" w:rsidP="00721496">
            <w:pPr>
              <w:spacing w:after="0" w:line="240" w:lineRule="auto"/>
              <w:jc w:val="center"/>
              <w:rPr>
                <w:rFonts w:ascii="Times New Roman" w:hAnsi="Times New Roman" w:cs="Times New Roman"/>
                <w:color w:val="000000"/>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Практическое занятие 3.</w:t>
            </w:r>
            <w:r w:rsidRPr="00721496">
              <w:rPr>
                <w:rFonts w:ascii="Times New Roman" w:eastAsia="Calibri" w:hAnsi="Times New Roman" w:cs="Times New Roman"/>
                <w:sz w:val="24"/>
                <w:szCs w:val="24"/>
              </w:rPr>
              <w:t xml:space="preserve"> </w:t>
            </w:r>
            <w:r w:rsidRPr="00721496">
              <w:rPr>
                <w:rFonts w:ascii="Times New Roman" w:eastAsia="Calibri" w:hAnsi="Times New Roman" w:cs="Times New Roman"/>
                <w:sz w:val="24"/>
                <w:szCs w:val="24"/>
                <w:lang w:eastAsia="ru-RU"/>
              </w:rPr>
              <w:t xml:space="preserve">Имя существительное. Род и число. Неопределенный и определенный артикль. Глагол индивидуального спряжения </w:t>
            </w:r>
            <w:r w:rsidRPr="00721496">
              <w:rPr>
                <w:rFonts w:ascii="Times New Roman" w:eastAsia="Calibri" w:hAnsi="Times New Roman" w:cs="Times New Roman"/>
                <w:sz w:val="24"/>
                <w:szCs w:val="24"/>
                <w:lang w:val="en-US" w:eastAsia="ru-RU"/>
              </w:rPr>
              <w:t>ser</w:t>
            </w:r>
            <w:r w:rsidRPr="00721496">
              <w:rPr>
                <w:rFonts w:ascii="Times New Roman" w:eastAsia="Calibri" w:hAnsi="Times New Roman" w:cs="Times New Roman"/>
                <w:sz w:val="24"/>
                <w:szCs w:val="24"/>
                <w:lang w:eastAsia="ru-RU"/>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spacing w:after="0" w:line="240" w:lineRule="auto"/>
              <w:jc w:val="center"/>
              <w:rPr>
                <w:rFonts w:ascii="Times New Roman" w:hAnsi="Times New Roman" w:cs="Times New Roman"/>
                <w:color w:val="000000"/>
                <w:sz w:val="24"/>
                <w:szCs w:val="24"/>
                <w:lang w:eastAsia="zh-CN" w:bidi="hi-IN"/>
              </w:rPr>
            </w:pPr>
            <w:r w:rsidRPr="00721496">
              <w:rPr>
                <w:rFonts w:ascii="Times New Roman" w:hAnsi="Times New Roman" w:cs="Times New Roman"/>
                <w:color w:val="000000"/>
                <w:sz w:val="24"/>
                <w:szCs w:val="24"/>
              </w:rPr>
              <w:t>2</w:t>
            </w:r>
          </w:p>
        </w:tc>
        <w:tc>
          <w:tcPr>
            <w:tcW w:w="2268" w:type="dxa"/>
            <w:vMerge/>
            <w:tcBorders>
              <w:left w:val="single" w:sz="4" w:space="0" w:color="000001"/>
              <w:right w:val="single" w:sz="4" w:space="0" w:color="000001"/>
            </w:tcBorders>
          </w:tcPr>
          <w:p w:rsidR="00721496" w:rsidRPr="00721496" w:rsidRDefault="00721496" w:rsidP="00721496">
            <w:pPr>
              <w:spacing w:after="0" w:line="240" w:lineRule="auto"/>
              <w:jc w:val="center"/>
              <w:rPr>
                <w:rFonts w:ascii="Times New Roman" w:hAnsi="Times New Roman" w:cs="Times New Roman"/>
                <w:color w:val="000000"/>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Практическое занятие 4. Прощание. Простое повествовательное предложение. Порядок слов в вопросительных предложениях без вопросительного слова, в утвердительных и отрицательных предложениях. Прямое дополнение-существительное, обозначающее предмет. Вопрос к прямому дополнению.</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spacing w:after="0" w:line="240" w:lineRule="auto"/>
              <w:jc w:val="center"/>
              <w:rPr>
                <w:rFonts w:ascii="Times New Roman" w:hAnsi="Times New Roman" w:cs="Times New Roman"/>
                <w:color w:val="000000"/>
                <w:sz w:val="24"/>
                <w:szCs w:val="24"/>
                <w:lang w:eastAsia="zh-CN" w:bidi="hi-IN"/>
              </w:rPr>
            </w:pPr>
            <w:r w:rsidRPr="00721496">
              <w:rPr>
                <w:rFonts w:ascii="Times New Roman" w:hAnsi="Times New Roman" w:cs="Times New Roman"/>
                <w:color w:val="000000"/>
                <w:sz w:val="24"/>
                <w:szCs w:val="24"/>
              </w:rPr>
              <w:t>2</w:t>
            </w:r>
          </w:p>
        </w:tc>
        <w:tc>
          <w:tcPr>
            <w:tcW w:w="2268" w:type="dxa"/>
            <w:vMerge/>
            <w:tcBorders>
              <w:left w:val="single" w:sz="4" w:space="0" w:color="000001"/>
              <w:right w:val="single" w:sz="4" w:space="0" w:color="000001"/>
            </w:tcBorders>
          </w:tcPr>
          <w:p w:rsidR="00721496" w:rsidRPr="00721496" w:rsidRDefault="00721496" w:rsidP="00721496">
            <w:pPr>
              <w:spacing w:after="0" w:line="240" w:lineRule="auto"/>
              <w:jc w:val="center"/>
              <w:rPr>
                <w:rFonts w:ascii="Times New Roman" w:hAnsi="Times New Roman" w:cs="Times New Roman"/>
                <w:color w:val="000000"/>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A"/>
                <w:sz w:val="24"/>
                <w:szCs w:val="24"/>
                <w:lang w:eastAsia="zh-CN" w:bidi="hi-IN"/>
              </w:rPr>
            </w:pPr>
            <w:r w:rsidRPr="00721496">
              <w:rPr>
                <w:rFonts w:ascii="Times New Roman" w:hAnsi="Times New Roman" w:cs="Times New Roman"/>
                <w:sz w:val="24"/>
                <w:szCs w:val="24"/>
              </w:rPr>
              <w:t xml:space="preserve">Самостоятельная работа обучающихся. </w:t>
            </w:r>
            <w:r w:rsidRPr="00721496">
              <w:rPr>
                <w:rFonts w:ascii="Times New Roman" w:eastAsia="Calibri" w:hAnsi="Times New Roman" w:cs="Times New Roman"/>
                <w:sz w:val="24"/>
                <w:szCs w:val="24"/>
              </w:rPr>
              <w:t>Составление диалогов на тему «Знакомство»</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spacing w:after="0" w:line="240" w:lineRule="auto"/>
              <w:jc w:val="center"/>
              <w:rPr>
                <w:rFonts w:ascii="Times New Roman" w:hAnsi="Times New Roman" w:cs="Times New Roman"/>
                <w:color w:val="000000"/>
                <w:sz w:val="24"/>
                <w:szCs w:val="24"/>
                <w:lang w:eastAsia="zh-CN" w:bidi="hi-IN"/>
              </w:rPr>
            </w:pPr>
            <w:r w:rsidRPr="00721496">
              <w:rPr>
                <w:rFonts w:ascii="Times New Roman" w:hAnsi="Times New Roman" w:cs="Times New Roman"/>
                <w:color w:val="000000"/>
                <w:sz w:val="24"/>
                <w:szCs w:val="24"/>
              </w:rPr>
              <w:t>1</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spacing w:after="0" w:line="240" w:lineRule="auto"/>
              <w:jc w:val="center"/>
              <w:rPr>
                <w:rFonts w:ascii="Times New Roman" w:hAnsi="Times New Roman" w:cs="Times New Roman"/>
                <w:color w:val="000000"/>
                <w:sz w:val="24"/>
                <w:szCs w:val="24"/>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color w:val="00000A"/>
                <w:sz w:val="24"/>
                <w:szCs w:val="24"/>
              </w:rPr>
            </w:pPr>
            <w:r w:rsidRPr="00721496">
              <w:rPr>
                <w:rFonts w:ascii="Times New Roman" w:hAnsi="Times New Roman" w:cs="Times New Roman"/>
                <w:b/>
                <w:bCs/>
                <w:sz w:val="24"/>
                <w:szCs w:val="24"/>
              </w:rPr>
              <w:t>Тема 1.2.</w:t>
            </w:r>
            <w:r w:rsidRPr="00721496">
              <w:rPr>
                <w:rFonts w:ascii="Times New Roman" w:eastAsia="Calibri" w:hAnsi="Times New Roman" w:cs="Times New Roman"/>
                <w:b/>
                <w:bCs/>
                <w:sz w:val="24"/>
                <w:szCs w:val="24"/>
              </w:rPr>
              <w:t xml:space="preserve"> </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A"/>
                <w:sz w:val="24"/>
                <w:szCs w:val="24"/>
                <w:lang w:eastAsia="zh-CN" w:bidi="hi-IN"/>
              </w:rPr>
            </w:pPr>
            <w:r w:rsidRPr="00721496">
              <w:rPr>
                <w:rFonts w:ascii="Times New Roman" w:eastAsia="Calibri" w:hAnsi="Times New Roman" w:cs="Times New Roman"/>
                <w:b/>
                <w:bCs/>
                <w:sz w:val="24"/>
                <w:szCs w:val="24"/>
              </w:rPr>
              <w:t>Город. Инфраструктура.</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10</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10</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Практическое занятие 1. Описание города.</w:t>
            </w:r>
            <w:r w:rsidRPr="00721496">
              <w:rPr>
                <w:rFonts w:ascii="Times New Roman" w:eastAsia="Calibri" w:hAnsi="Times New Roman" w:cs="Times New Roman"/>
                <w:bCs/>
                <w:sz w:val="24"/>
                <w:szCs w:val="24"/>
              </w:rPr>
              <w:t xml:space="preserve"> Множественное число существительных. Множественное число артикля. Некоторые случаи употребления артикля.</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2.</w:t>
            </w:r>
            <w:r w:rsidRPr="00721496">
              <w:rPr>
                <w:rFonts w:ascii="Times New Roman" w:eastAsia="Calibri" w:hAnsi="Times New Roman" w:cs="Times New Roman"/>
                <w:bCs/>
                <w:sz w:val="24"/>
                <w:szCs w:val="24"/>
              </w:rPr>
              <w:t xml:space="preserve"> Ориентирование в городе. Имя прилагательное. Род и число.</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Практическое занятие 3. Инфраструктура города. Предлоги </w:t>
            </w:r>
            <w:r w:rsidRPr="00721496">
              <w:rPr>
                <w:rFonts w:ascii="Times New Roman" w:eastAsia="Calibri" w:hAnsi="Times New Roman" w:cs="Times New Roman"/>
                <w:sz w:val="24"/>
                <w:szCs w:val="24"/>
                <w:lang w:val="en-US"/>
              </w:rPr>
              <w:t>a</w:t>
            </w:r>
            <w:r w:rsidRPr="00721496">
              <w:rPr>
                <w:rFonts w:ascii="Times New Roman" w:eastAsia="Calibri" w:hAnsi="Times New Roman" w:cs="Times New Roman"/>
                <w:sz w:val="24"/>
                <w:szCs w:val="24"/>
              </w:rPr>
              <w:t xml:space="preserve">, </w:t>
            </w:r>
            <w:r w:rsidRPr="00721496">
              <w:rPr>
                <w:rFonts w:ascii="Times New Roman" w:eastAsia="Calibri" w:hAnsi="Times New Roman" w:cs="Times New Roman"/>
                <w:sz w:val="24"/>
                <w:szCs w:val="24"/>
                <w:lang w:val="en-US"/>
              </w:rPr>
              <w:t>de</w:t>
            </w:r>
            <w:r w:rsidRPr="00721496">
              <w:rPr>
                <w:rFonts w:ascii="Times New Roman" w:eastAsia="Calibri" w:hAnsi="Times New Roman" w:cs="Times New Roman"/>
                <w:sz w:val="24"/>
                <w:szCs w:val="24"/>
              </w:rPr>
              <w:t xml:space="preserve">, </w:t>
            </w:r>
            <w:r w:rsidRPr="00721496">
              <w:rPr>
                <w:rFonts w:ascii="Times New Roman" w:eastAsia="Calibri" w:hAnsi="Times New Roman" w:cs="Times New Roman"/>
                <w:sz w:val="24"/>
                <w:szCs w:val="24"/>
                <w:lang w:val="en-US"/>
              </w:rPr>
              <w:t>en</w:t>
            </w:r>
            <w:r w:rsidRPr="00721496">
              <w:rPr>
                <w:rFonts w:ascii="Times New Roman" w:eastAsia="Calibri" w:hAnsi="Times New Roman" w:cs="Times New Roman"/>
                <w:sz w:val="24"/>
                <w:szCs w:val="24"/>
              </w:rPr>
              <w:t xml:space="preserve">, </w:t>
            </w:r>
            <w:r w:rsidRPr="00721496">
              <w:rPr>
                <w:rFonts w:ascii="Times New Roman" w:eastAsia="Calibri" w:hAnsi="Times New Roman" w:cs="Times New Roman"/>
                <w:sz w:val="24"/>
                <w:szCs w:val="24"/>
                <w:lang w:val="en-US"/>
              </w:rPr>
              <w:t>con</w:t>
            </w:r>
            <w:r w:rsidRPr="00721496">
              <w:rPr>
                <w:rFonts w:ascii="Times New Roman" w:eastAsia="Calibri" w:hAnsi="Times New Roman" w:cs="Times New Roman"/>
                <w:sz w:val="24"/>
                <w:szCs w:val="24"/>
              </w:rPr>
              <w:t xml:space="preserve">, </w:t>
            </w:r>
            <w:r w:rsidRPr="00721496">
              <w:rPr>
                <w:rFonts w:ascii="Times New Roman" w:eastAsia="Calibri" w:hAnsi="Times New Roman" w:cs="Times New Roman"/>
                <w:sz w:val="24"/>
                <w:szCs w:val="24"/>
                <w:lang w:val="en-US"/>
              </w:rPr>
              <w:t>por</w:t>
            </w:r>
            <w:r w:rsidRPr="00721496">
              <w:rPr>
                <w:rFonts w:ascii="Times New Roman" w:eastAsia="Calibri" w:hAnsi="Times New Roman" w:cs="Times New Roman"/>
                <w:sz w:val="24"/>
                <w:szCs w:val="24"/>
              </w:rPr>
              <w:t xml:space="preserve">, </w:t>
            </w:r>
            <w:r w:rsidRPr="00721496">
              <w:rPr>
                <w:rFonts w:ascii="Times New Roman" w:eastAsia="Calibri" w:hAnsi="Times New Roman" w:cs="Times New Roman"/>
                <w:sz w:val="24"/>
                <w:szCs w:val="24"/>
                <w:lang w:val="en-US"/>
              </w:rPr>
              <w:t>sobre</w:t>
            </w:r>
            <w:r w:rsidRPr="00721496">
              <w:rPr>
                <w:rFonts w:ascii="Times New Roman" w:eastAsia="Calibri" w:hAnsi="Times New Roman" w:cs="Times New Roman"/>
                <w:sz w:val="24"/>
                <w:szCs w:val="24"/>
              </w:rPr>
              <w:t>. Слияние артикля el с предлогами a и de.</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4. Преимущества и недостатки жизни в городе. Вопрос к обстоятельству места.</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Практическое занятие 5. Общественный транспорт. Наречия </w:t>
            </w:r>
            <w:r w:rsidRPr="00721496">
              <w:rPr>
                <w:rFonts w:ascii="Times New Roman" w:eastAsia="Calibri" w:hAnsi="Times New Roman" w:cs="Times New Roman"/>
                <w:sz w:val="24"/>
                <w:szCs w:val="24"/>
                <w:lang w:val="en-US"/>
              </w:rPr>
              <w:t>tambien</w:t>
            </w:r>
            <w:r w:rsidRPr="00721496">
              <w:rPr>
                <w:rFonts w:ascii="Times New Roman" w:eastAsia="Calibri" w:hAnsi="Times New Roman" w:cs="Times New Roman"/>
                <w:sz w:val="24"/>
                <w:szCs w:val="24"/>
              </w:rPr>
              <w:t>, tampoco.</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A"/>
                <w:sz w:val="24"/>
                <w:szCs w:val="24"/>
              </w:rPr>
            </w:pPr>
            <w:r w:rsidRPr="00721496">
              <w:rPr>
                <w:rFonts w:ascii="Times New Roman" w:hAnsi="Times New Roman" w:cs="Times New Roman"/>
                <w:b/>
                <w:bCs/>
                <w:sz w:val="24"/>
                <w:szCs w:val="24"/>
              </w:rPr>
              <w:t xml:space="preserve">Тема 1.3. </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color w:val="000000"/>
                <w:sz w:val="24"/>
                <w:szCs w:val="24"/>
                <w:shd w:val="clear" w:color="auto" w:fill="FFFFFF"/>
              </w:rPr>
              <w:t>На уроке испанского языка.</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10</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10</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1. Присутсвие. Личные местоимения. Глагол. Типы спряжений. Настоящее время изъявительного наклонения (Presente de indicativo).</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2. Выра</w:t>
            </w:r>
            <w:r w:rsidRPr="00721496">
              <w:rPr>
                <w:rFonts w:ascii="Times New Roman" w:eastAsia="DengXian" w:hAnsi="Times New Roman" w:cs="Times New Roman"/>
                <w:sz w:val="24"/>
                <w:szCs w:val="24"/>
              </w:rPr>
              <w:t>жение</w:t>
            </w:r>
            <w:r w:rsidRPr="00721496">
              <w:rPr>
                <w:rFonts w:ascii="Times New Roman" w:eastAsia="Calibri" w:hAnsi="Times New Roman" w:cs="Times New Roman"/>
                <w:sz w:val="24"/>
                <w:szCs w:val="24"/>
              </w:rPr>
              <w:t xml:space="preserve"> непонимани</w:t>
            </w:r>
            <w:r w:rsidRPr="00721496">
              <w:rPr>
                <w:rFonts w:ascii="Times New Roman" w:eastAsia="DengXian" w:hAnsi="Times New Roman" w:cs="Times New Roman"/>
                <w:sz w:val="24"/>
                <w:szCs w:val="24"/>
              </w:rPr>
              <w:t>я.</w:t>
            </w:r>
            <w:r w:rsidRPr="00721496">
              <w:rPr>
                <w:rFonts w:ascii="Times New Roman" w:hAnsi="Times New Roman" w:cs="Times New Roman"/>
                <w:sz w:val="24"/>
                <w:szCs w:val="24"/>
              </w:rPr>
              <w:t xml:space="preserve"> </w:t>
            </w:r>
            <w:r w:rsidRPr="00721496">
              <w:rPr>
                <w:rFonts w:ascii="Times New Roman" w:eastAsia="DengXian" w:hAnsi="Times New Roman" w:cs="Times New Roman"/>
                <w:sz w:val="24"/>
                <w:szCs w:val="24"/>
              </w:rPr>
              <w:t>Типы прилагательных. Прилагательные большой (grande), много (mucho).</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3.</w:t>
            </w:r>
            <w:r w:rsidRPr="00721496">
              <w:rPr>
                <w:rFonts w:ascii="Times New Roman" w:hAnsi="Times New Roman" w:cs="Times New Roman"/>
                <w:sz w:val="24"/>
                <w:szCs w:val="24"/>
              </w:rPr>
              <w:t xml:space="preserve"> </w:t>
            </w:r>
            <w:r w:rsidRPr="00721496">
              <w:rPr>
                <w:rFonts w:ascii="Times New Roman" w:eastAsia="Calibri" w:hAnsi="Times New Roman" w:cs="Times New Roman"/>
                <w:sz w:val="24"/>
                <w:szCs w:val="24"/>
              </w:rPr>
              <w:t>Выра</w:t>
            </w:r>
            <w:r w:rsidRPr="00721496">
              <w:rPr>
                <w:rFonts w:ascii="Times New Roman" w:eastAsia="DengXian" w:hAnsi="Times New Roman" w:cs="Times New Roman"/>
                <w:sz w:val="24"/>
                <w:szCs w:val="24"/>
              </w:rPr>
              <w:t xml:space="preserve">жение </w:t>
            </w:r>
            <w:r w:rsidRPr="00721496">
              <w:rPr>
                <w:rFonts w:ascii="Times New Roman" w:eastAsia="Calibri" w:hAnsi="Times New Roman" w:cs="Times New Roman"/>
                <w:sz w:val="24"/>
                <w:szCs w:val="24"/>
              </w:rPr>
              <w:t>желани</w:t>
            </w:r>
            <w:r w:rsidRPr="00721496">
              <w:rPr>
                <w:rFonts w:ascii="Times New Roman" w:eastAsia="DengXian" w:hAnsi="Times New Roman" w:cs="Times New Roman"/>
                <w:sz w:val="24"/>
                <w:szCs w:val="24"/>
              </w:rPr>
              <w:t>я. Количественные числительные 1-10. Вопрос к определению-количественному числительному.</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Практическое занятие 4. Цвета. Безличная конструкция с </w:t>
            </w:r>
            <w:r w:rsidRPr="00721496">
              <w:rPr>
                <w:rFonts w:ascii="Times New Roman" w:eastAsia="Calibri" w:hAnsi="Times New Roman" w:cs="Times New Roman"/>
                <w:sz w:val="24"/>
                <w:szCs w:val="24"/>
                <w:lang w:val="en-US"/>
              </w:rPr>
              <w:t>hay</w:t>
            </w:r>
            <w:r w:rsidRPr="00721496">
              <w:rPr>
                <w:rFonts w:ascii="Times New Roman" w:eastAsia="Calibri" w:hAnsi="Times New Roman" w:cs="Times New Roman"/>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Calibri" w:hAnsi="Times New Roman" w:cs="Times New Roman"/>
                <w:color w:val="00000A"/>
                <w:sz w:val="24"/>
                <w:szCs w:val="24"/>
                <w:lang w:val="en-US" w:eastAsia="zh-CN" w:bidi="hi-IN"/>
              </w:rPr>
            </w:pPr>
            <w:r w:rsidRPr="00721496">
              <w:rPr>
                <w:rFonts w:ascii="Times New Roman" w:eastAsia="Calibri" w:hAnsi="Times New Roman" w:cs="Times New Roman"/>
                <w:sz w:val="24"/>
                <w:szCs w:val="24"/>
              </w:rPr>
              <w:t xml:space="preserve">Практическое занятие 5. Выразить сомнение или незнание. Прямое дополнение-существительное, обозначающее лицо. </w:t>
            </w:r>
            <w:r w:rsidRPr="00721496">
              <w:rPr>
                <w:rFonts w:ascii="Times New Roman" w:eastAsia="Calibri" w:hAnsi="Times New Roman" w:cs="Times New Roman"/>
                <w:sz w:val="24"/>
                <w:szCs w:val="24"/>
                <w:lang w:val="en-US"/>
              </w:rPr>
              <w:t>Косвенное дополнение. Вопрос к прямому и косвенному дополнению.</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color w:val="00000A"/>
                <w:sz w:val="24"/>
                <w:szCs w:val="24"/>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721496">
              <w:rPr>
                <w:rFonts w:ascii="Times New Roman" w:eastAsia="Calibri" w:hAnsi="Times New Roman" w:cs="Times New Roman"/>
                <w:b/>
                <w:bCs/>
                <w:sz w:val="24"/>
                <w:szCs w:val="24"/>
              </w:rPr>
              <w:t xml:space="preserve">Тема 1.4. </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SimSun" w:hAnsi="Times New Roman" w:cs="Times New Roman"/>
                <w:sz w:val="24"/>
                <w:szCs w:val="24"/>
              </w:rPr>
            </w:pPr>
            <w:r w:rsidRPr="00721496">
              <w:rPr>
                <w:rFonts w:ascii="Times New Roman" w:eastAsia="Calibri" w:hAnsi="Times New Roman" w:cs="Times New Roman"/>
                <w:b/>
                <w:bCs/>
                <w:sz w:val="24"/>
                <w:szCs w:val="24"/>
              </w:rPr>
              <w:t>Рабочий день</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Calibri" w:hAnsi="Times New Roman" w:cs="Times New Roman"/>
                <w:b/>
                <w:bCs/>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8</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Calibri" w:hAnsi="Times New Roman" w:cs="Times New Roman"/>
                <w:b/>
                <w:bCs/>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8</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Calibri" w:hAnsi="Times New Roman" w:cs="Times New Roman"/>
                <w:b/>
                <w:bCs/>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Calibri" w:hAnsi="Times New Roman" w:cs="Times New Roman"/>
                <w:b/>
                <w:bCs/>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Практическое занятие 1. </w:t>
            </w:r>
            <w:r w:rsidRPr="00721496">
              <w:rPr>
                <w:rFonts w:ascii="Times New Roman" w:eastAsia="Calibri" w:hAnsi="Times New Roman" w:cs="Times New Roman"/>
                <w:color w:val="000000"/>
                <w:sz w:val="24"/>
                <w:szCs w:val="24"/>
                <w:lang w:eastAsia="ru-RU"/>
              </w:rPr>
              <w:t>Описание рабочего дня. Составное именное сказуемое. Presente de indicativo глагола индивидуального спряжения estar.</w:t>
            </w:r>
            <w:r w:rsidRPr="00721496">
              <w:rPr>
                <w:rFonts w:ascii="Times New Roman" w:hAnsi="Times New Roman" w:cs="Times New Roman"/>
                <w:sz w:val="24"/>
                <w:szCs w:val="24"/>
              </w:rPr>
              <w:t xml:space="preserve"> </w:t>
            </w:r>
            <w:r w:rsidRPr="00721496">
              <w:rPr>
                <w:rFonts w:ascii="Times New Roman" w:eastAsia="Calibri" w:hAnsi="Times New Roman" w:cs="Times New Roman"/>
                <w:color w:val="000000"/>
                <w:sz w:val="24"/>
                <w:szCs w:val="24"/>
                <w:lang w:eastAsia="ru-RU"/>
              </w:rPr>
              <w:t>Согласные звуки [x], [ks], [gs]. Некоторые случаи ассимиляции звуков. Повторение испанского алфавита.</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Calibri" w:hAnsi="Times New Roman" w:cs="Times New Roman"/>
                <w:b/>
                <w:bCs/>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2. Выражение мнения и необходимости.</w:t>
            </w:r>
            <w:r w:rsidRPr="00721496">
              <w:rPr>
                <w:rFonts w:ascii="Times New Roman" w:hAnsi="Times New Roman" w:cs="Times New Roman"/>
                <w:sz w:val="24"/>
                <w:szCs w:val="24"/>
              </w:rPr>
              <w:t xml:space="preserve"> </w:t>
            </w:r>
            <w:r w:rsidRPr="00721496">
              <w:rPr>
                <w:rFonts w:ascii="Times New Roman" w:eastAsia="Calibri" w:hAnsi="Times New Roman" w:cs="Times New Roman"/>
                <w:sz w:val="24"/>
                <w:szCs w:val="24"/>
              </w:rPr>
              <w:t>Presente de indicativo глаголов индивидуального спряжения ir, venir.</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Calibri" w:hAnsi="Times New Roman" w:cs="Times New Roman"/>
                <w:b/>
                <w:bCs/>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A046BC" w:rsidRDefault="00721496" w:rsidP="00721496">
            <w:pPr>
              <w:suppressAutoHyphens/>
              <w:spacing w:after="0" w:line="240" w:lineRule="auto"/>
              <w:jc w:val="both"/>
              <w:rPr>
                <w:rFonts w:ascii="Times New Roman" w:hAnsi="Times New Roman" w:cs="Times New Roman"/>
                <w:color w:val="00000A"/>
                <w:sz w:val="24"/>
                <w:szCs w:val="24"/>
                <w:lang w:val="en-US" w:eastAsia="zh-CN" w:bidi="hi-IN"/>
              </w:rPr>
            </w:pPr>
            <w:r w:rsidRPr="00721496">
              <w:rPr>
                <w:rFonts w:ascii="Times New Roman" w:eastAsia="Calibri" w:hAnsi="Times New Roman" w:cs="Times New Roman"/>
                <w:sz w:val="24"/>
                <w:szCs w:val="24"/>
              </w:rPr>
              <w:t xml:space="preserve">Практическое занятие 3. </w:t>
            </w:r>
            <w:r w:rsidRPr="00721496">
              <w:rPr>
                <w:rFonts w:ascii="Times New Roman" w:eastAsia="Calibri" w:hAnsi="Times New Roman" w:cs="Times New Roman"/>
                <w:color w:val="000000"/>
                <w:sz w:val="24"/>
                <w:szCs w:val="24"/>
                <w:lang w:eastAsia="ru-RU"/>
              </w:rPr>
              <w:t xml:space="preserve">Оценка явления. </w:t>
            </w:r>
            <w:r w:rsidRPr="00721496">
              <w:rPr>
                <w:rFonts w:ascii="Times New Roman" w:eastAsia="Calibri" w:hAnsi="Times New Roman" w:cs="Times New Roman"/>
                <w:color w:val="000000"/>
                <w:sz w:val="24"/>
                <w:szCs w:val="24"/>
                <w:lang w:val="en-US" w:eastAsia="ru-RU"/>
              </w:rPr>
              <w:t>Presente</w:t>
            </w:r>
            <w:r w:rsidRPr="00A046BC">
              <w:rPr>
                <w:rFonts w:ascii="Times New Roman" w:eastAsia="Calibri" w:hAnsi="Times New Roman" w:cs="Times New Roman"/>
                <w:color w:val="000000"/>
                <w:sz w:val="24"/>
                <w:szCs w:val="24"/>
                <w:lang w:val="en-US" w:eastAsia="ru-RU"/>
              </w:rPr>
              <w:t xml:space="preserve"> </w:t>
            </w:r>
            <w:r w:rsidRPr="00721496">
              <w:rPr>
                <w:rFonts w:ascii="Times New Roman" w:eastAsia="Calibri" w:hAnsi="Times New Roman" w:cs="Times New Roman"/>
                <w:color w:val="000000"/>
                <w:sz w:val="24"/>
                <w:szCs w:val="24"/>
                <w:lang w:val="en-US" w:eastAsia="ru-RU"/>
              </w:rPr>
              <w:t>de</w:t>
            </w:r>
            <w:r w:rsidRPr="00A046BC">
              <w:rPr>
                <w:rFonts w:ascii="Times New Roman" w:eastAsia="Calibri" w:hAnsi="Times New Roman" w:cs="Times New Roman"/>
                <w:color w:val="000000"/>
                <w:sz w:val="24"/>
                <w:szCs w:val="24"/>
                <w:lang w:val="en-US" w:eastAsia="ru-RU"/>
              </w:rPr>
              <w:t xml:space="preserve"> </w:t>
            </w:r>
            <w:r w:rsidRPr="00721496">
              <w:rPr>
                <w:rFonts w:ascii="Times New Roman" w:eastAsia="Calibri" w:hAnsi="Times New Roman" w:cs="Times New Roman"/>
                <w:color w:val="000000"/>
                <w:sz w:val="24"/>
                <w:szCs w:val="24"/>
                <w:lang w:val="en-US" w:eastAsia="ru-RU"/>
              </w:rPr>
              <w:t>indicativo</w:t>
            </w:r>
            <w:r w:rsidRPr="00A046BC">
              <w:rPr>
                <w:rFonts w:ascii="Times New Roman" w:eastAsia="Calibri" w:hAnsi="Times New Roman" w:cs="Times New Roman"/>
                <w:color w:val="000000"/>
                <w:sz w:val="24"/>
                <w:szCs w:val="24"/>
                <w:lang w:val="en-US" w:eastAsia="ru-RU"/>
              </w:rPr>
              <w:t xml:space="preserve"> </w:t>
            </w:r>
            <w:r w:rsidRPr="00721496">
              <w:rPr>
                <w:rFonts w:ascii="Times New Roman" w:eastAsia="Calibri" w:hAnsi="Times New Roman" w:cs="Times New Roman"/>
                <w:color w:val="000000"/>
                <w:sz w:val="24"/>
                <w:szCs w:val="24"/>
                <w:lang w:eastAsia="ru-RU"/>
              </w:rPr>
              <w:t>глаголов</w:t>
            </w:r>
            <w:r w:rsidRPr="00A046BC">
              <w:rPr>
                <w:rFonts w:ascii="Times New Roman" w:eastAsia="Calibri" w:hAnsi="Times New Roman" w:cs="Times New Roman"/>
                <w:color w:val="000000"/>
                <w:sz w:val="24"/>
                <w:szCs w:val="24"/>
                <w:lang w:val="en-US" w:eastAsia="ru-RU"/>
              </w:rPr>
              <w:t xml:space="preserve"> </w:t>
            </w:r>
            <w:r w:rsidRPr="00721496">
              <w:rPr>
                <w:rFonts w:ascii="Times New Roman" w:eastAsia="Calibri" w:hAnsi="Times New Roman" w:cs="Times New Roman"/>
                <w:color w:val="000000"/>
                <w:sz w:val="24"/>
                <w:szCs w:val="24"/>
                <w:lang w:eastAsia="ru-RU"/>
              </w:rPr>
              <w:t>индивидуального</w:t>
            </w:r>
            <w:r w:rsidRPr="00A046BC">
              <w:rPr>
                <w:rFonts w:ascii="Times New Roman" w:eastAsia="Calibri" w:hAnsi="Times New Roman" w:cs="Times New Roman"/>
                <w:color w:val="000000"/>
                <w:sz w:val="24"/>
                <w:szCs w:val="24"/>
                <w:lang w:val="en-US" w:eastAsia="ru-RU"/>
              </w:rPr>
              <w:t xml:space="preserve"> </w:t>
            </w:r>
            <w:r w:rsidRPr="00721496">
              <w:rPr>
                <w:rFonts w:ascii="Times New Roman" w:eastAsia="Calibri" w:hAnsi="Times New Roman" w:cs="Times New Roman"/>
                <w:color w:val="000000"/>
                <w:sz w:val="24"/>
                <w:szCs w:val="24"/>
                <w:lang w:eastAsia="ru-RU"/>
              </w:rPr>
              <w:t>спряжения</w:t>
            </w:r>
            <w:r w:rsidRPr="00A046BC">
              <w:rPr>
                <w:rFonts w:ascii="Times New Roman" w:eastAsia="Calibri" w:hAnsi="Times New Roman" w:cs="Times New Roman"/>
                <w:color w:val="000000"/>
                <w:sz w:val="24"/>
                <w:szCs w:val="24"/>
                <w:lang w:val="en-US" w:eastAsia="ru-RU"/>
              </w:rPr>
              <w:t xml:space="preserve"> </w:t>
            </w:r>
            <w:r w:rsidRPr="00721496">
              <w:rPr>
                <w:rFonts w:ascii="Times New Roman" w:eastAsia="Calibri" w:hAnsi="Times New Roman" w:cs="Times New Roman"/>
                <w:color w:val="000000"/>
                <w:sz w:val="24"/>
                <w:szCs w:val="24"/>
                <w:lang w:val="en-US" w:eastAsia="ru-RU"/>
              </w:rPr>
              <w:t>poner</w:t>
            </w:r>
            <w:r w:rsidRPr="00A046BC">
              <w:rPr>
                <w:rFonts w:ascii="Times New Roman" w:eastAsia="Calibri" w:hAnsi="Times New Roman" w:cs="Times New Roman"/>
                <w:color w:val="000000"/>
                <w:sz w:val="24"/>
                <w:szCs w:val="24"/>
                <w:lang w:val="en-US" w:eastAsia="ru-RU"/>
              </w:rPr>
              <w:t xml:space="preserve">, </w:t>
            </w:r>
            <w:r w:rsidRPr="00721496">
              <w:rPr>
                <w:rFonts w:ascii="Times New Roman" w:eastAsia="Calibri" w:hAnsi="Times New Roman" w:cs="Times New Roman"/>
                <w:color w:val="000000"/>
                <w:sz w:val="24"/>
                <w:szCs w:val="24"/>
                <w:lang w:val="en-US" w:eastAsia="ru-RU"/>
              </w:rPr>
              <w:t>salir</w:t>
            </w:r>
            <w:r w:rsidRPr="00A046BC">
              <w:rPr>
                <w:rFonts w:ascii="Times New Roman" w:eastAsia="Calibri" w:hAnsi="Times New Roman" w:cs="Times New Roman"/>
                <w:color w:val="000000"/>
                <w:sz w:val="24"/>
                <w:szCs w:val="24"/>
                <w:lang w:val="en-US" w:eastAsia="ru-RU"/>
              </w:rPr>
              <w:t xml:space="preserve">, </w:t>
            </w:r>
            <w:r w:rsidRPr="00721496">
              <w:rPr>
                <w:rFonts w:ascii="Times New Roman" w:eastAsia="Calibri" w:hAnsi="Times New Roman" w:cs="Times New Roman"/>
                <w:color w:val="000000"/>
                <w:sz w:val="24"/>
                <w:szCs w:val="24"/>
                <w:lang w:val="en-US" w:eastAsia="ru-RU"/>
              </w:rPr>
              <w:t>querer</w:t>
            </w:r>
            <w:r w:rsidRPr="00A046BC">
              <w:rPr>
                <w:rFonts w:ascii="Times New Roman" w:eastAsia="Calibri" w:hAnsi="Times New Roman" w:cs="Times New Roman"/>
                <w:color w:val="000000"/>
                <w:sz w:val="24"/>
                <w:szCs w:val="24"/>
                <w:lang w:val="en-US" w:eastAsia="ru-RU"/>
              </w:rPr>
              <w:t xml:space="preserve">, </w:t>
            </w:r>
            <w:r w:rsidRPr="00721496">
              <w:rPr>
                <w:rFonts w:ascii="Times New Roman" w:eastAsia="Calibri" w:hAnsi="Times New Roman" w:cs="Times New Roman"/>
                <w:color w:val="000000"/>
                <w:sz w:val="24"/>
                <w:szCs w:val="24"/>
                <w:lang w:val="en-US" w:eastAsia="ru-RU"/>
              </w:rPr>
              <w:t>poder</w:t>
            </w:r>
            <w:r w:rsidRPr="00A046BC">
              <w:rPr>
                <w:rFonts w:ascii="Times New Roman" w:eastAsia="Calibri" w:hAnsi="Times New Roman" w:cs="Times New Roman"/>
                <w:color w:val="000000"/>
                <w:sz w:val="24"/>
                <w:szCs w:val="24"/>
                <w:lang w:val="en-US" w:eastAsia="ru-RU"/>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Calibri" w:hAnsi="Times New Roman" w:cs="Times New Roman"/>
                <w:b/>
                <w:bCs/>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4. Физические и душевные состояния</w:t>
            </w:r>
            <w:r w:rsidRPr="00721496">
              <w:rPr>
                <w:rFonts w:ascii="Times New Roman" w:eastAsia="DengXian" w:hAnsi="Times New Roman" w:cs="Times New Roman"/>
                <w:sz w:val="24"/>
                <w:szCs w:val="24"/>
              </w:rPr>
              <w:t>. Отклоняющиеся глаголы I группы. Количественные числительные 11-29.</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Calibri" w:hAnsi="Times New Roman" w:cs="Times New Roman"/>
                <w:b/>
                <w:bCs/>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Повторение лексических и грамматических единиц.</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Calibri" w:hAnsi="Times New Roman" w:cs="Times New Roman"/>
                <w:b/>
                <w:bCs/>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Итоговая работа.</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721496">
        <w:trPr>
          <w:cantSplit/>
          <w:trHeight w:val="138"/>
        </w:trPr>
        <w:tc>
          <w:tcPr>
            <w:tcW w:w="2376"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4"/>
                <w:szCs w:val="24"/>
              </w:rPr>
            </w:pPr>
            <w:r w:rsidRPr="00721496">
              <w:rPr>
                <w:rFonts w:ascii="Times New Roman" w:eastAsia="Calibri" w:hAnsi="Times New Roman" w:cs="Times New Roman"/>
                <w:b/>
                <w:sz w:val="24"/>
                <w:szCs w:val="24"/>
              </w:rPr>
              <w:t xml:space="preserve">II курс </w:t>
            </w:r>
            <w:r w:rsidRPr="00721496">
              <w:rPr>
                <w:rFonts w:ascii="Times New Roman" w:eastAsia="Calibri" w:hAnsi="Times New Roman" w:cs="Times New Roman"/>
                <w:b/>
                <w:sz w:val="24"/>
                <w:szCs w:val="24"/>
                <w:lang w:val="en-US"/>
              </w:rPr>
              <w:t>I</w:t>
            </w:r>
            <w:r w:rsidRPr="00721496">
              <w:rPr>
                <w:rFonts w:ascii="Times New Roman" w:eastAsia="Calibri" w:hAnsi="Times New Roman" w:cs="Times New Roman"/>
                <w:b/>
                <w:sz w:val="24"/>
                <w:szCs w:val="24"/>
              </w:rPr>
              <w:t>V семестр</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
                <w:bCs/>
                <w:sz w:val="24"/>
                <w:szCs w:val="24"/>
              </w:rPr>
              <w:t xml:space="preserve">70 </w:t>
            </w:r>
          </w:p>
        </w:tc>
        <w:tc>
          <w:tcPr>
            <w:tcW w:w="2268" w:type="dxa"/>
            <w:tcBorders>
              <w:top w:val="single" w:sz="4" w:space="0" w:color="000001"/>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5D7561">
        <w:trPr>
          <w:cantSplit/>
          <w:trHeight w:val="138"/>
        </w:trPr>
        <w:tc>
          <w:tcPr>
            <w:tcW w:w="2376" w:type="dxa"/>
            <w:vMerge w:val="restart"/>
            <w:tcBorders>
              <w:top w:val="single" w:sz="4" w:space="0" w:color="000001"/>
              <w:left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A"/>
                <w:sz w:val="24"/>
                <w:szCs w:val="24"/>
                <w:lang w:eastAsia="zh-CN" w:bidi="hi-IN"/>
              </w:rPr>
            </w:pPr>
            <w:r w:rsidRPr="00721496">
              <w:rPr>
                <w:rFonts w:ascii="Times New Roman" w:hAnsi="Times New Roman" w:cs="Times New Roman"/>
                <w:b/>
                <w:color w:val="00000A"/>
                <w:sz w:val="24"/>
                <w:szCs w:val="24"/>
                <w:lang w:eastAsia="zh-CN" w:bidi="hi-IN"/>
              </w:rPr>
              <w:t>Тема 1.5. Моя семья</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color w:val="00000A"/>
                <w:sz w:val="24"/>
                <w:szCs w:val="24"/>
                <w:lang w:eastAsia="zh-CN" w:bidi="hi-IN"/>
              </w:rPr>
              <w:t>.</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10</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5D7561">
        <w:trPr>
          <w:cantSplit/>
          <w:trHeight w:val="138"/>
        </w:trPr>
        <w:tc>
          <w:tcPr>
            <w:tcW w:w="2376" w:type="dxa"/>
            <w:vMerge/>
            <w:tcBorders>
              <w:left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10</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1.</w:t>
            </w:r>
            <w:r w:rsidRPr="00721496">
              <w:rPr>
                <w:rFonts w:ascii="Times New Roman" w:eastAsia="Calibri" w:hAnsi="Times New Roman" w:cs="Times New Roman"/>
                <w:b/>
                <w:bCs/>
                <w:sz w:val="24"/>
                <w:szCs w:val="24"/>
              </w:rPr>
              <w:t xml:space="preserve"> </w:t>
            </w:r>
            <w:r w:rsidRPr="00721496">
              <w:rPr>
                <w:rFonts w:ascii="Times New Roman" w:eastAsia="Calibri" w:hAnsi="Times New Roman" w:cs="Times New Roman"/>
                <w:sz w:val="24"/>
                <w:szCs w:val="24"/>
                <w:lang w:eastAsia="ru-RU"/>
              </w:rPr>
              <w:t>Описание семьи. Интонация предложений с альтернативныи вопросами. Особенности произношения причастий на -ado.</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2.</w:t>
            </w:r>
            <w:r w:rsidRPr="00721496">
              <w:rPr>
                <w:rFonts w:ascii="Times New Roman" w:hAnsi="Times New Roman" w:cs="Times New Roman"/>
                <w:sz w:val="24"/>
                <w:szCs w:val="24"/>
              </w:rPr>
              <w:t xml:space="preserve"> </w:t>
            </w:r>
            <w:r w:rsidRPr="00721496">
              <w:rPr>
                <w:rFonts w:ascii="Times New Roman" w:eastAsia="Calibri" w:hAnsi="Times New Roman" w:cs="Times New Roman"/>
                <w:sz w:val="24"/>
                <w:szCs w:val="24"/>
              </w:rPr>
              <w:t>Времена года.</w:t>
            </w:r>
            <w:r w:rsidRPr="00721496">
              <w:rPr>
                <w:rFonts w:ascii="Times New Roman" w:hAnsi="Times New Roman" w:cs="Times New Roman"/>
                <w:sz w:val="24"/>
                <w:szCs w:val="24"/>
              </w:rPr>
              <w:t xml:space="preserve"> </w:t>
            </w:r>
            <w:r w:rsidRPr="00721496">
              <w:rPr>
                <w:rFonts w:ascii="Times New Roman" w:eastAsia="Calibri" w:hAnsi="Times New Roman" w:cs="Times New Roman"/>
                <w:sz w:val="24"/>
                <w:szCs w:val="24"/>
              </w:rPr>
              <w:t>Presente de indicativo глаголов индивидуального спряжения tener. Конструкция tener que + infinitivo.</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3. Рассказать о себе</w:t>
            </w:r>
            <w:r w:rsidRPr="00721496">
              <w:rPr>
                <w:rFonts w:ascii="Times New Roman" w:eastAsia="DengXian" w:hAnsi="Times New Roman" w:cs="Times New Roman"/>
                <w:sz w:val="24"/>
                <w:szCs w:val="24"/>
              </w:rPr>
              <w:t>.</w:t>
            </w:r>
            <w:r w:rsidRPr="00721496">
              <w:rPr>
                <w:rFonts w:ascii="Times New Roman" w:hAnsi="Times New Roman" w:cs="Times New Roman"/>
                <w:sz w:val="24"/>
                <w:szCs w:val="24"/>
              </w:rPr>
              <w:t xml:space="preserve"> </w:t>
            </w:r>
            <w:r w:rsidRPr="00721496">
              <w:rPr>
                <w:rFonts w:ascii="Times New Roman" w:eastAsia="DengXian" w:hAnsi="Times New Roman" w:cs="Times New Roman"/>
                <w:sz w:val="24"/>
                <w:szCs w:val="24"/>
                <w:lang w:val="en-US"/>
              </w:rPr>
              <w:t xml:space="preserve">Presente de indicativo </w:t>
            </w:r>
            <w:r w:rsidRPr="00721496">
              <w:rPr>
                <w:rFonts w:ascii="Times New Roman" w:eastAsia="DengXian" w:hAnsi="Times New Roman" w:cs="Times New Roman"/>
                <w:sz w:val="24"/>
                <w:szCs w:val="24"/>
              </w:rPr>
              <w:t>глаголов</w:t>
            </w:r>
            <w:r w:rsidRPr="00721496">
              <w:rPr>
                <w:rFonts w:ascii="Times New Roman" w:eastAsia="DengXian" w:hAnsi="Times New Roman" w:cs="Times New Roman"/>
                <w:sz w:val="24"/>
                <w:szCs w:val="24"/>
                <w:lang w:val="en-US"/>
              </w:rPr>
              <w:t xml:space="preserve"> decir, hacer, ver. </w:t>
            </w:r>
            <w:r w:rsidRPr="00721496">
              <w:rPr>
                <w:rFonts w:ascii="Times New Roman" w:eastAsia="DengXian" w:hAnsi="Times New Roman" w:cs="Times New Roman"/>
                <w:sz w:val="24"/>
                <w:szCs w:val="24"/>
              </w:rPr>
              <w:t>Притяжательные местоимения (Краткая форма). Прошедшее сложное время изъявительного наклонения (Pretérito perfecto compuesto de indicativo).</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4. Пожелания</w:t>
            </w:r>
            <w:r w:rsidRPr="00721496">
              <w:rPr>
                <w:rFonts w:ascii="Times New Roman" w:eastAsia="DengXian" w:hAnsi="Times New Roman" w:cs="Times New Roman"/>
                <w:sz w:val="24"/>
                <w:szCs w:val="24"/>
              </w:rPr>
              <w:t>. Прилагательные bueno, malo. Неопределённое местоимение todo.</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721496">
        <w:trPr>
          <w:cantSplit/>
          <w:trHeight w:val="23"/>
        </w:trPr>
        <w:tc>
          <w:tcPr>
            <w:tcW w:w="2376" w:type="dxa"/>
            <w:vMerge/>
            <w:tcBorders>
              <w:left w:val="single" w:sz="4" w:space="0" w:color="000001"/>
              <w:bottom w:val="single" w:sz="4" w:space="0" w:color="auto"/>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5. Части тела</w:t>
            </w:r>
            <w:r w:rsidRPr="00721496">
              <w:rPr>
                <w:rFonts w:ascii="Times New Roman" w:eastAsia="DengXian" w:hAnsi="Times New Roman" w:cs="Times New Roman"/>
                <w:sz w:val="24"/>
                <w:szCs w:val="24"/>
              </w:rPr>
              <w:t>. Придаточное дополнительное предложение.</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721496">
        <w:trPr>
          <w:cantSplit/>
          <w:trHeight w:val="23"/>
        </w:trPr>
        <w:tc>
          <w:tcPr>
            <w:tcW w:w="2376" w:type="dxa"/>
            <w:vMerge w:val="restart"/>
            <w:tcBorders>
              <w:top w:val="single" w:sz="4" w:space="0" w:color="auto"/>
              <w:left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A"/>
                <w:sz w:val="24"/>
                <w:szCs w:val="24"/>
                <w:lang w:eastAsia="zh-CN" w:bidi="hi-IN"/>
              </w:rPr>
            </w:pPr>
            <w:r w:rsidRPr="00721496">
              <w:rPr>
                <w:rFonts w:ascii="Times New Roman" w:hAnsi="Times New Roman" w:cs="Times New Roman"/>
                <w:b/>
                <w:color w:val="00000A"/>
                <w:sz w:val="24"/>
                <w:szCs w:val="24"/>
                <w:lang w:eastAsia="zh-CN" w:bidi="hi-IN"/>
              </w:rPr>
              <w:t>Тема 1.6.</w:t>
            </w:r>
          </w:p>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color w:val="00000A"/>
                <w:sz w:val="24"/>
                <w:szCs w:val="24"/>
                <w:lang w:eastAsia="zh-CN" w:bidi="hi-IN"/>
              </w:rPr>
              <w:t>Офис. Делегация</w:t>
            </w:r>
          </w:p>
        </w:tc>
        <w:tc>
          <w:tcPr>
            <w:tcW w:w="8364"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12</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5D7561">
        <w:trPr>
          <w:cantSplit/>
          <w:trHeight w:val="23"/>
        </w:trPr>
        <w:tc>
          <w:tcPr>
            <w:tcW w:w="2376" w:type="dxa"/>
            <w:vMerge/>
            <w:tcBorders>
              <w:left w:val="single" w:sz="4" w:space="0" w:color="000001"/>
              <w:right w:val="nil"/>
            </w:tcBorders>
            <w:vAlign w:val="center"/>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12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1.</w:t>
            </w:r>
            <w:r w:rsidRPr="00721496">
              <w:rPr>
                <w:rFonts w:ascii="Times New Roman" w:eastAsia="Calibri" w:hAnsi="Times New Roman" w:cs="Times New Roman"/>
                <w:b/>
                <w:bCs/>
                <w:sz w:val="24"/>
                <w:szCs w:val="24"/>
              </w:rPr>
              <w:t xml:space="preserve"> </w:t>
            </w:r>
            <w:r w:rsidRPr="00721496">
              <w:rPr>
                <w:rFonts w:ascii="Times New Roman" w:hAnsi="Times New Roman" w:cs="Times New Roman"/>
                <w:sz w:val="24"/>
                <w:szCs w:val="24"/>
                <w:lang w:eastAsia="ru-RU"/>
              </w:rPr>
              <w:t>Описание кабинета. Presente de indicativo глаголов индивидуального спряжения dar, traer.</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Практическое занятие 2. </w:t>
            </w:r>
            <w:r w:rsidRPr="00721496">
              <w:rPr>
                <w:rFonts w:ascii="Times New Roman" w:hAnsi="Times New Roman" w:cs="Times New Roman"/>
                <w:sz w:val="24"/>
                <w:szCs w:val="24"/>
                <w:lang w:eastAsia="ru-RU"/>
              </w:rPr>
              <w:t>Одежда: офисная и повседневная. Отклоняющиеся глаголы II, III и IV групп в Presente de indicativo.</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3.</w:t>
            </w:r>
            <w:r w:rsidRPr="00721496">
              <w:rPr>
                <w:rFonts w:ascii="Times New Roman" w:hAnsi="Times New Roman" w:cs="Times New Roman"/>
                <w:sz w:val="24"/>
                <w:szCs w:val="24"/>
              </w:rPr>
              <w:t xml:space="preserve"> </w:t>
            </w:r>
            <w:r w:rsidRPr="00721496">
              <w:rPr>
                <w:rFonts w:ascii="Times New Roman" w:eastAsia="Calibri" w:hAnsi="Times New Roman" w:cs="Times New Roman"/>
                <w:sz w:val="24"/>
                <w:szCs w:val="24"/>
              </w:rPr>
              <w:t>Объяснить или извиниться.</w:t>
            </w:r>
            <w:r w:rsidRPr="00721496">
              <w:rPr>
                <w:rFonts w:ascii="Times New Roman" w:hAnsi="Times New Roman" w:cs="Times New Roman"/>
                <w:sz w:val="24"/>
                <w:szCs w:val="24"/>
              </w:rPr>
              <w:t xml:space="preserve"> </w:t>
            </w:r>
            <w:r w:rsidRPr="00721496">
              <w:rPr>
                <w:rFonts w:ascii="Times New Roman" w:eastAsia="Calibri" w:hAnsi="Times New Roman" w:cs="Times New Roman"/>
                <w:sz w:val="24"/>
                <w:szCs w:val="24"/>
              </w:rPr>
              <w:t>Глагольная конструкция ir a + infinitivo.</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4. Выбрать одну из возможностей или выразить безразличие. Личные местоимения-дополнения (беспредложная форма). Местоименные глаголы.</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5. Ответить на предложение. Косвенная речь.</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Практическое занятие 6. «Распорядок дня офисного работника», «Приглашение на обед», «Встреча делегации».</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Тема 1.7. </w:t>
            </w:r>
            <w:r w:rsidRPr="00721496">
              <w:rPr>
                <w:rFonts w:ascii="Times New Roman" w:hAnsi="Times New Roman" w:cs="Times New Roman"/>
                <w:b/>
                <w:bCs/>
                <w:color w:val="000000"/>
                <w:sz w:val="24"/>
                <w:szCs w:val="24"/>
              </w:rPr>
              <w:t>Дом. Квартира</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10</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10</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1. Дом. Квартира. Расположение комнат.</w:t>
            </w:r>
            <w:r w:rsidRPr="00721496">
              <w:rPr>
                <w:rFonts w:ascii="Times New Roman" w:hAnsi="Times New Roman" w:cs="Times New Roman"/>
                <w:sz w:val="24"/>
                <w:szCs w:val="24"/>
              </w:rPr>
              <w:t xml:space="preserve"> </w:t>
            </w:r>
            <w:r w:rsidRPr="00721496">
              <w:rPr>
                <w:rFonts w:ascii="Times New Roman" w:eastAsia="Calibri" w:hAnsi="Times New Roman" w:cs="Times New Roman"/>
                <w:sz w:val="24"/>
                <w:szCs w:val="24"/>
              </w:rPr>
              <w:t>Presente de indicativo глаголов индивидуального спряжения saber, oír.</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 xml:space="preserve">Практическое занятие 2. </w:t>
            </w:r>
            <w:r w:rsidRPr="00721496">
              <w:rPr>
                <w:rFonts w:ascii="Times New Roman" w:eastAsia="Calibri" w:hAnsi="Times New Roman" w:cs="Times New Roman"/>
                <w:sz w:val="24"/>
                <w:szCs w:val="24"/>
                <w:lang w:eastAsia="ru-RU"/>
              </w:rPr>
              <w:t>Предметы домашнего обихода. Простое будущее изъявительного наклонения (Futuro de indicativo).</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 xml:space="preserve">Практическое занятие 3. </w:t>
            </w:r>
            <w:r w:rsidRPr="00721496">
              <w:rPr>
                <w:rFonts w:ascii="Times New Roman" w:eastAsia="Calibri" w:hAnsi="Times New Roman" w:cs="Times New Roman"/>
                <w:sz w:val="24"/>
                <w:szCs w:val="24"/>
                <w:lang w:eastAsia="ru-RU"/>
              </w:rPr>
              <w:t>День Рождения. Герундий.</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Практическое занятие 4. Здоровье. Указательные местоимения. Наречия места aquí, ahí, allí. Сложные предлоги.</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Практическое занятие 5. В поисках жилья. Порядковые числительные. Придаточные предложения обстоятельства времени.</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A"/>
                <w:sz w:val="24"/>
                <w:szCs w:val="24"/>
              </w:rPr>
            </w:pPr>
            <w:r w:rsidRPr="00721496">
              <w:rPr>
                <w:rFonts w:ascii="Times New Roman" w:hAnsi="Times New Roman" w:cs="Times New Roman"/>
                <w:b/>
                <w:bCs/>
                <w:sz w:val="24"/>
                <w:szCs w:val="24"/>
              </w:rPr>
              <w:t xml:space="preserve">Тема 1.8. </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color w:val="000000"/>
                <w:sz w:val="24"/>
                <w:szCs w:val="24"/>
              </w:rPr>
              <w:t xml:space="preserve">Посещение театра </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val="en-US" w:eastAsia="zh-CN" w:bidi="hi-IN"/>
              </w:rPr>
            </w:pPr>
            <w:r w:rsidRPr="00721496">
              <w:rPr>
                <w:rFonts w:ascii="Times New Roman" w:hAnsi="Times New Roman" w:cs="Times New Roman"/>
                <w:b/>
                <w:bCs/>
                <w:sz w:val="24"/>
                <w:szCs w:val="24"/>
              </w:rPr>
              <w:t>8</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8</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335"/>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1. В кассе.</w:t>
            </w:r>
            <w:r w:rsidRPr="00721496">
              <w:rPr>
                <w:rFonts w:ascii="Times New Roman" w:hAnsi="Times New Roman" w:cs="Times New Roman"/>
                <w:sz w:val="24"/>
                <w:szCs w:val="24"/>
              </w:rPr>
              <w:t xml:space="preserve"> </w:t>
            </w:r>
            <w:r w:rsidRPr="00721496">
              <w:rPr>
                <w:rFonts w:ascii="Times New Roman" w:hAnsi="Times New Roman" w:cs="Times New Roman"/>
                <w:sz w:val="24"/>
                <w:szCs w:val="24"/>
                <w:lang w:val="en-US"/>
              </w:rPr>
              <w:t>Pret</w:t>
            </w:r>
            <w:r w:rsidRPr="00721496">
              <w:rPr>
                <w:rFonts w:ascii="Times New Roman" w:hAnsi="Times New Roman" w:cs="Times New Roman"/>
                <w:sz w:val="24"/>
                <w:szCs w:val="24"/>
              </w:rPr>
              <w:t>é</w:t>
            </w:r>
            <w:r w:rsidRPr="00721496">
              <w:rPr>
                <w:rFonts w:ascii="Times New Roman" w:hAnsi="Times New Roman" w:cs="Times New Roman"/>
                <w:sz w:val="24"/>
                <w:szCs w:val="24"/>
                <w:lang w:val="en-US"/>
              </w:rPr>
              <w:t>rito</w:t>
            </w:r>
            <w:r w:rsidRPr="00721496">
              <w:rPr>
                <w:rFonts w:ascii="Times New Roman" w:hAnsi="Times New Roman" w:cs="Times New Roman"/>
                <w:sz w:val="24"/>
                <w:szCs w:val="24"/>
              </w:rPr>
              <w:t xml:space="preserve"> </w:t>
            </w:r>
            <w:r w:rsidRPr="00721496">
              <w:rPr>
                <w:rFonts w:ascii="Times New Roman" w:hAnsi="Times New Roman" w:cs="Times New Roman"/>
                <w:sz w:val="24"/>
                <w:szCs w:val="24"/>
                <w:lang w:val="en-US"/>
              </w:rPr>
              <w:t>Perfecto</w:t>
            </w:r>
            <w:r w:rsidRPr="00721496">
              <w:rPr>
                <w:rFonts w:ascii="Times New Roman" w:hAnsi="Times New Roman" w:cs="Times New Roman"/>
                <w:sz w:val="24"/>
                <w:szCs w:val="24"/>
              </w:rPr>
              <w:t xml:space="preserve"> </w:t>
            </w:r>
            <w:r w:rsidRPr="00721496">
              <w:rPr>
                <w:rFonts w:ascii="Times New Roman" w:hAnsi="Times New Roman" w:cs="Times New Roman"/>
                <w:sz w:val="24"/>
                <w:szCs w:val="24"/>
                <w:lang w:val="en-US"/>
              </w:rPr>
              <w:t>Simple</w:t>
            </w:r>
            <w:r w:rsidRPr="00721496">
              <w:rPr>
                <w:rFonts w:ascii="Times New Roman" w:hAnsi="Times New Roman" w:cs="Times New Roman"/>
                <w:sz w:val="24"/>
                <w:szCs w:val="24"/>
              </w:rPr>
              <w:t xml:space="preserve"> </w:t>
            </w:r>
            <w:r w:rsidRPr="00721496">
              <w:rPr>
                <w:rFonts w:ascii="Times New Roman" w:hAnsi="Times New Roman" w:cs="Times New Roman"/>
                <w:sz w:val="24"/>
                <w:szCs w:val="24"/>
                <w:lang w:val="en-US"/>
              </w:rPr>
              <w:t>de</w:t>
            </w:r>
            <w:r w:rsidRPr="00721496">
              <w:rPr>
                <w:rFonts w:ascii="Times New Roman" w:hAnsi="Times New Roman" w:cs="Times New Roman"/>
                <w:sz w:val="24"/>
                <w:szCs w:val="24"/>
              </w:rPr>
              <w:t xml:space="preserve"> </w:t>
            </w:r>
            <w:r w:rsidRPr="00721496">
              <w:rPr>
                <w:rFonts w:ascii="Times New Roman" w:hAnsi="Times New Roman" w:cs="Times New Roman"/>
                <w:sz w:val="24"/>
                <w:szCs w:val="24"/>
                <w:lang w:val="en-US"/>
              </w:rPr>
              <w:t>indicativo</w:t>
            </w:r>
            <w:r w:rsidRPr="00721496">
              <w:rPr>
                <w:rFonts w:ascii="Times New Roman" w:hAnsi="Times New Roman" w:cs="Times New Roman"/>
                <w:sz w:val="24"/>
                <w:szCs w:val="24"/>
              </w:rPr>
              <w:t xml:space="preserve"> глаголов индивидуального спряжения.</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 xml:space="preserve">Практическое занятие 2.  </w:t>
            </w:r>
            <w:r w:rsidRPr="00721496">
              <w:rPr>
                <w:rFonts w:ascii="Times New Roman" w:eastAsia="Calibri" w:hAnsi="Times New Roman" w:cs="Times New Roman"/>
                <w:bCs/>
                <w:sz w:val="24"/>
                <w:szCs w:val="24"/>
                <w:lang w:eastAsia="ru-RU"/>
              </w:rPr>
              <w:t xml:space="preserve">Мне нравится театр. </w:t>
            </w:r>
            <w:r w:rsidRPr="00721496">
              <w:rPr>
                <w:rFonts w:ascii="Times New Roman" w:eastAsia="Calibri" w:hAnsi="Times New Roman" w:cs="Times New Roman"/>
                <w:bCs/>
                <w:sz w:val="24"/>
                <w:szCs w:val="24"/>
                <w:lang w:val="en-US" w:eastAsia="ru-RU"/>
              </w:rPr>
              <w:t xml:space="preserve">Pretérito Perfecto Simple de indicativo </w:t>
            </w:r>
            <w:r w:rsidRPr="00721496">
              <w:rPr>
                <w:rFonts w:ascii="Times New Roman" w:eastAsia="Calibri" w:hAnsi="Times New Roman" w:cs="Times New Roman"/>
                <w:bCs/>
                <w:sz w:val="24"/>
                <w:szCs w:val="24"/>
                <w:lang w:eastAsia="ru-RU"/>
              </w:rPr>
              <w:t>отклоняющихся</w:t>
            </w:r>
            <w:r w:rsidRPr="00721496">
              <w:rPr>
                <w:rFonts w:ascii="Times New Roman" w:eastAsia="Calibri" w:hAnsi="Times New Roman" w:cs="Times New Roman"/>
                <w:bCs/>
                <w:sz w:val="24"/>
                <w:szCs w:val="24"/>
                <w:lang w:val="en-US" w:eastAsia="ru-RU"/>
              </w:rPr>
              <w:t xml:space="preserve"> </w:t>
            </w:r>
            <w:r w:rsidRPr="00721496">
              <w:rPr>
                <w:rFonts w:ascii="Times New Roman" w:eastAsia="Calibri" w:hAnsi="Times New Roman" w:cs="Times New Roman"/>
                <w:bCs/>
                <w:sz w:val="24"/>
                <w:szCs w:val="24"/>
                <w:lang w:eastAsia="ru-RU"/>
              </w:rPr>
              <w:t>глаголов</w:t>
            </w:r>
            <w:r w:rsidRPr="00721496">
              <w:rPr>
                <w:rFonts w:ascii="Times New Roman" w:eastAsia="Calibri" w:hAnsi="Times New Roman" w:cs="Times New Roman"/>
                <w:bCs/>
                <w:sz w:val="24"/>
                <w:szCs w:val="24"/>
                <w:lang w:val="en-US" w:eastAsia="ru-RU"/>
              </w:rPr>
              <w:t xml:space="preserve"> II </w:t>
            </w:r>
            <w:r w:rsidRPr="00721496">
              <w:rPr>
                <w:rFonts w:ascii="Times New Roman" w:eastAsia="Calibri" w:hAnsi="Times New Roman" w:cs="Times New Roman"/>
                <w:bCs/>
                <w:sz w:val="24"/>
                <w:szCs w:val="24"/>
                <w:lang w:eastAsia="ru-RU"/>
              </w:rPr>
              <w:t>и</w:t>
            </w:r>
            <w:r w:rsidRPr="00721496">
              <w:rPr>
                <w:rFonts w:ascii="Times New Roman" w:eastAsia="Calibri" w:hAnsi="Times New Roman" w:cs="Times New Roman"/>
                <w:bCs/>
                <w:sz w:val="24"/>
                <w:szCs w:val="24"/>
                <w:lang w:val="en-US" w:eastAsia="ru-RU"/>
              </w:rPr>
              <w:t xml:space="preserve"> III </w:t>
            </w:r>
            <w:r w:rsidRPr="00721496">
              <w:rPr>
                <w:rFonts w:ascii="Times New Roman" w:eastAsia="Calibri" w:hAnsi="Times New Roman" w:cs="Times New Roman"/>
                <w:bCs/>
                <w:sz w:val="24"/>
                <w:szCs w:val="24"/>
                <w:lang w:eastAsia="ru-RU"/>
              </w:rPr>
              <w:t>групп</w:t>
            </w:r>
            <w:r w:rsidRPr="00721496">
              <w:rPr>
                <w:rFonts w:ascii="Times New Roman" w:eastAsia="Calibri" w:hAnsi="Times New Roman" w:cs="Times New Roman"/>
                <w:bCs/>
                <w:sz w:val="24"/>
                <w:szCs w:val="24"/>
                <w:lang w:val="en-US" w:eastAsia="ru-RU"/>
              </w:rPr>
              <w:t xml:space="preserve">. </w:t>
            </w:r>
            <w:r w:rsidRPr="00721496">
              <w:rPr>
                <w:rFonts w:ascii="Times New Roman" w:eastAsia="Calibri" w:hAnsi="Times New Roman" w:cs="Times New Roman"/>
                <w:bCs/>
                <w:sz w:val="24"/>
                <w:szCs w:val="24"/>
                <w:lang w:eastAsia="ru-RU"/>
              </w:rPr>
              <w:t>Безличные глаголы.</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Практическое занятие 3. Кинотеатр. Глагольная конструкция acabar de + infinitivo.</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Практическое занятие 4. Посещение коктельной вечеринки. Степени сравнения прилагательных. Сравнительная степень. Условный период I типа.</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color w:val="00000A"/>
                <w:sz w:val="24"/>
                <w:szCs w:val="24"/>
                <w:lang w:eastAsia="ru-RU"/>
              </w:rPr>
            </w:pPr>
            <w:r w:rsidRPr="00721496">
              <w:rPr>
                <w:rFonts w:ascii="Times New Roman" w:hAnsi="Times New Roman" w:cs="Times New Roman"/>
                <w:b/>
                <w:bCs/>
                <w:sz w:val="24"/>
                <w:szCs w:val="24"/>
              </w:rPr>
              <w:t xml:space="preserve">Тема 1.9. </w:t>
            </w:r>
            <w:r w:rsidRPr="00721496">
              <w:rPr>
                <w:rFonts w:ascii="Times New Roman" w:hAnsi="Times New Roman" w:cs="Times New Roman"/>
                <w:b/>
                <w:bCs/>
                <w:sz w:val="24"/>
                <w:szCs w:val="24"/>
                <w:lang w:eastAsia="ru-RU"/>
              </w:rPr>
              <w:t xml:space="preserve"> </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lang w:eastAsia="ru-RU"/>
              </w:rPr>
              <w:t>Спорт</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10</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10</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1.</w:t>
            </w:r>
            <w:r w:rsidRPr="00721496">
              <w:rPr>
                <w:rFonts w:ascii="Times New Roman" w:eastAsia="Calibri" w:hAnsi="Times New Roman" w:cs="Times New Roman"/>
                <w:b/>
                <w:bCs/>
                <w:sz w:val="24"/>
                <w:szCs w:val="24"/>
              </w:rPr>
              <w:t xml:space="preserve"> </w:t>
            </w:r>
            <w:r w:rsidRPr="00721496">
              <w:rPr>
                <w:rFonts w:ascii="Times New Roman" w:eastAsia="Calibri" w:hAnsi="Times New Roman" w:cs="Times New Roman"/>
                <w:sz w:val="24"/>
                <w:szCs w:val="24"/>
              </w:rPr>
              <w:t>Виды спорта. Превосходная степень прилагательных.</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Практическое занятие 2. </w:t>
            </w:r>
            <w:r w:rsidRPr="00721496">
              <w:rPr>
                <w:rFonts w:ascii="Times New Roman" w:eastAsia="Calibri" w:hAnsi="Times New Roman" w:cs="Times New Roman"/>
                <w:bCs/>
                <w:sz w:val="24"/>
                <w:szCs w:val="24"/>
              </w:rPr>
              <w:t>Спорт значит здоровье</w:t>
            </w:r>
            <w:r w:rsidRPr="00721496">
              <w:rPr>
                <w:rFonts w:ascii="Times New Roman" w:eastAsia="DengXian" w:hAnsi="Times New Roman" w:cs="Times New Roman"/>
                <w:bCs/>
                <w:sz w:val="24"/>
                <w:szCs w:val="24"/>
              </w:rPr>
              <w:t>.</w:t>
            </w:r>
            <w:r w:rsidRPr="00721496">
              <w:rPr>
                <w:rFonts w:ascii="Times New Roman" w:hAnsi="Times New Roman" w:cs="Times New Roman"/>
                <w:sz w:val="24"/>
                <w:szCs w:val="24"/>
              </w:rPr>
              <w:t xml:space="preserve"> </w:t>
            </w:r>
            <w:r w:rsidRPr="00721496">
              <w:rPr>
                <w:rFonts w:ascii="Times New Roman" w:eastAsia="DengXian" w:hAnsi="Times New Roman" w:cs="Times New Roman"/>
                <w:bCs/>
                <w:sz w:val="24"/>
                <w:szCs w:val="24"/>
              </w:rPr>
              <w:t>Притяжательные местоимения (полная форма).</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3. Спортивный досуг</w:t>
            </w:r>
            <w:r w:rsidRPr="00721496">
              <w:rPr>
                <w:rFonts w:ascii="Times New Roman" w:eastAsia="DengXian" w:hAnsi="Times New Roman" w:cs="Times New Roman"/>
                <w:sz w:val="24"/>
                <w:szCs w:val="24"/>
              </w:rPr>
              <w:t>. Неопределённые местоимения alguno, algo и отрицательные местоимения ninguno, nada.</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4. Олимпиада. Отрицательные наречия tampoco, nunca. Наречия образа действия с суффиксом -mente.</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5. Мой любимый вид спорта.</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color w:val="000000"/>
                <w:sz w:val="24"/>
                <w:szCs w:val="24"/>
                <w:lang w:eastAsia="ru-RU"/>
              </w:rPr>
              <w:t xml:space="preserve">Тема 1.10. </w:t>
            </w:r>
            <w:r w:rsidRPr="00721496">
              <w:rPr>
                <w:rFonts w:ascii="Times New Roman" w:hAnsi="Times New Roman" w:cs="Times New Roman"/>
                <w:b/>
                <w:color w:val="000000"/>
                <w:sz w:val="24"/>
                <w:szCs w:val="24"/>
                <w:shd w:val="clear" w:color="auto" w:fill="FFFFFF"/>
              </w:rPr>
              <w:t>Планирование досуга</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10</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10</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1.</w:t>
            </w:r>
            <w:r w:rsidRPr="00721496">
              <w:rPr>
                <w:rFonts w:ascii="Times New Roman" w:eastAsia="Calibri" w:hAnsi="Times New Roman" w:cs="Times New Roman"/>
                <w:b/>
                <w:bCs/>
                <w:sz w:val="24"/>
                <w:szCs w:val="24"/>
              </w:rPr>
              <w:t xml:space="preserve"> </w:t>
            </w:r>
            <w:r w:rsidRPr="00721496">
              <w:rPr>
                <w:rFonts w:ascii="Times New Roman" w:eastAsia="Calibri" w:hAnsi="Times New Roman" w:cs="Times New Roman"/>
                <w:sz w:val="24"/>
                <w:szCs w:val="24"/>
                <w:lang w:eastAsia="ru-RU"/>
              </w:rPr>
              <w:t>Активный образ жизни. Незаконченное прошедшее время изъявительного наклонения (Pretérito Imperfecto de indicativo).</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Практическое занятие 2. Вкусы и предпочтения. Страдательный залог. Глагольные конструкции </w:t>
            </w:r>
            <w:r w:rsidRPr="00721496">
              <w:rPr>
                <w:rFonts w:ascii="Times New Roman" w:eastAsia="Calibri" w:hAnsi="Times New Roman" w:cs="Times New Roman"/>
                <w:sz w:val="24"/>
                <w:szCs w:val="24"/>
                <w:lang w:val="en-US"/>
              </w:rPr>
              <w:t>ponerse</w:t>
            </w:r>
            <w:r w:rsidRPr="00721496">
              <w:rPr>
                <w:rFonts w:ascii="Times New Roman" w:eastAsia="Calibri" w:hAnsi="Times New Roman" w:cs="Times New Roman"/>
                <w:sz w:val="24"/>
                <w:szCs w:val="24"/>
              </w:rPr>
              <w:t xml:space="preserve"> </w:t>
            </w:r>
            <w:r w:rsidRPr="00721496">
              <w:rPr>
                <w:rFonts w:ascii="Times New Roman" w:eastAsia="Calibri" w:hAnsi="Times New Roman" w:cs="Times New Roman"/>
                <w:sz w:val="24"/>
                <w:szCs w:val="24"/>
                <w:lang w:val="en-US"/>
              </w:rPr>
              <w:t>a</w:t>
            </w:r>
            <w:r w:rsidRPr="00721496">
              <w:rPr>
                <w:rFonts w:ascii="Times New Roman" w:eastAsia="Calibri" w:hAnsi="Times New Roman" w:cs="Times New Roman"/>
                <w:sz w:val="24"/>
                <w:szCs w:val="24"/>
              </w:rPr>
              <w:t xml:space="preserve"> + </w:t>
            </w:r>
            <w:r w:rsidRPr="00721496">
              <w:rPr>
                <w:rFonts w:ascii="Times New Roman" w:eastAsia="Calibri" w:hAnsi="Times New Roman" w:cs="Times New Roman"/>
                <w:sz w:val="24"/>
                <w:szCs w:val="24"/>
                <w:lang w:val="en-US"/>
              </w:rPr>
              <w:t>infinitivo</w:t>
            </w:r>
            <w:r w:rsidRPr="00721496">
              <w:rPr>
                <w:rFonts w:ascii="Times New Roman" w:eastAsia="Calibri" w:hAnsi="Times New Roman" w:cs="Times New Roman"/>
                <w:sz w:val="24"/>
                <w:szCs w:val="24"/>
              </w:rPr>
              <w:t xml:space="preserve">, </w:t>
            </w:r>
            <w:r w:rsidRPr="00721496">
              <w:rPr>
                <w:rFonts w:ascii="Times New Roman" w:eastAsia="Calibri" w:hAnsi="Times New Roman" w:cs="Times New Roman"/>
                <w:sz w:val="24"/>
                <w:szCs w:val="24"/>
                <w:lang w:val="en-US"/>
              </w:rPr>
              <w:t>volver</w:t>
            </w:r>
            <w:r w:rsidRPr="00721496">
              <w:rPr>
                <w:rFonts w:ascii="Times New Roman" w:eastAsia="Calibri" w:hAnsi="Times New Roman" w:cs="Times New Roman"/>
                <w:sz w:val="24"/>
                <w:szCs w:val="24"/>
              </w:rPr>
              <w:t xml:space="preserve"> </w:t>
            </w:r>
            <w:r w:rsidRPr="00721496">
              <w:rPr>
                <w:rFonts w:ascii="Times New Roman" w:eastAsia="Calibri" w:hAnsi="Times New Roman" w:cs="Times New Roman"/>
                <w:sz w:val="24"/>
                <w:szCs w:val="24"/>
                <w:lang w:val="en-US"/>
              </w:rPr>
              <w:t>a</w:t>
            </w:r>
            <w:r w:rsidRPr="00721496">
              <w:rPr>
                <w:rFonts w:ascii="Times New Roman" w:eastAsia="Calibri" w:hAnsi="Times New Roman" w:cs="Times New Roman"/>
                <w:sz w:val="24"/>
                <w:szCs w:val="24"/>
              </w:rPr>
              <w:t xml:space="preserve"> + </w:t>
            </w:r>
            <w:r w:rsidRPr="00721496">
              <w:rPr>
                <w:rFonts w:ascii="Times New Roman" w:eastAsia="Calibri" w:hAnsi="Times New Roman" w:cs="Times New Roman"/>
                <w:sz w:val="24"/>
                <w:szCs w:val="24"/>
                <w:lang w:val="en-US"/>
              </w:rPr>
              <w:t>infinitivo</w:t>
            </w:r>
            <w:r w:rsidRPr="00721496">
              <w:rPr>
                <w:rFonts w:ascii="Times New Roman" w:eastAsia="Calibri" w:hAnsi="Times New Roman" w:cs="Times New Roman"/>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3. Мое хобби. Употребление личных местоимений-дополнений в acusativo в одном предложении.</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4. Мы – семья спортсменов. Употребление личных местоимений-дополнений в acusativo в одном предложении.</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5. Хобби моих друзей. Сравнительная степень наречий.</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right"/>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Повторение лексических и грамматических единиц</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color w:val="00000A"/>
                <w:sz w:val="24"/>
                <w:szCs w:val="24"/>
              </w:rPr>
            </w:pPr>
            <w:r w:rsidRPr="00721496">
              <w:rPr>
                <w:rFonts w:ascii="Times New Roman" w:hAnsi="Times New Roman" w:cs="Times New Roman"/>
                <w:b/>
                <w:bCs/>
                <w:sz w:val="24"/>
                <w:szCs w:val="24"/>
              </w:rPr>
              <w:t xml:space="preserve">Тема </w:t>
            </w:r>
            <w:r w:rsidRPr="00721496">
              <w:rPr>
                <w:rFonts w:ascii="Times New Roman" w:hAnsi="Times New Roman" w:cs="Times New Roman"/>
                <w:b/>
                <w:bCs/>
                <w:sz w:val="24"/>
                <w:szCs w:val="24"/>
                <w:lang w:val="en-US"/>
              </w:rPr>
              <w:t>1</w:t>
            </w:r>
            <w:r w:rsidRPr="00721496">
              <w:rPr>
                <w:rFonts w:ascii="Times New Roman" w:hAnsi="Times New Roman" w:cs="Times New Roman"/>
                <w:b/>
                <w:bCs/>
                <w:sz w:val="24"/>
                <w:szCs w:val="24"/>
              </w:rPr>
              <w:t>.1</w:t>
            </w:r>
            <w:r w:rsidRPr="00721496">
              <w:rPr>
                <w:rFonts w:ascii="Times New Roman" w:hAnsi="Times New Roman" w:cs="Times New Roman"/>
                <w:b/>
                <w:bCs/>
                <w:sz w:val="24"/>
                <w:szCs w:val="24"/>
                <w:lang w:val="en-US"/>
              </w:rPr>
              <w:t>1</w:t>
            </w:r>
            <w:r w:rsidRPr="00721496">
              <w:rPr>
                <w:rFonts w:ascii="Times New Roman" w:hAnsi="Times New Roman" w:cs="Times New Roman"/>
                <w:b/>
                <w:bCs/>
                <w:sz w:val="24"/>
                <w:szCs w:val="24"/>
              </w:rPr>
              <w:t>.</w:t>
            </w:r>
            <w:r w:rsidRPr="00721496">
              <w:rPr>
                <w:rFonts w:ascii="Times New Roman" w:eastAsia="Calibri" w:hAnsi="Times New Roman" w:cs="Times New Roman"/>
                <w:b/>
                <w:bCs/>
                <w:sz w:val="24"/>
                <w:szCs w:val="24"/>
              </w:rPr>
              <w:t xml:space="preserve"> </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A"/>
                <w:sz w:val="24"/>
                <w:szCs w:val="24"/>
                <w:lang w:eastAsia="zh-CN" w:bidi="hi-IN"/>
              </w:rPr>
            </w:pPr>
            <w:r w:rsidRPr="00721496">
              <w:rPr>
                <w:rFonts w:ascii="Times New Roman" w:eastAsia="Calibri" w:hAnsi="Times New Roman" w:cs="Times New Roman"/>
                <w:b/>
                <w:bCs/>
                <w:sz w:val="24"/>
                <w:szCs w:val="24"/>
              </w:rPr>
              <w:t>Осмотр достопримечательностей</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color w:val="00000A"/>
                <w:sz w:val="24"/>
                <w:szCs w:val="24"/>
                <w:lang w:eastAsia="zh-CN" w:bidi="hi-IN"/>
              </w:rPr>
            </w:pPr>
            <w:r w:rsidRPr="00721496">
              <w:rPr>
                <w:rFonts w:ascii="Times New Roman" w:hAnsi="Times New Roman" w:cs="Times New Roman"/>
                <w:b/>
                <w:bCs/>
                <w:sz w:val="24"/>
                <w:szCs w:val="24"/>
              </w:rPr>
              <w:t>7</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6</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Практическое занятие 1. Посещение известного места в испаноговорящей стране, его месторасположение и описание. Прошедшее простое время изъявительного наклонения (Pretérito Perfecto Simple de indicativo) правильных глаголов</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2.</w:t>
            </w:r>
            <w:r w:rsidRPr="00721496">
              <w:rPr>
                <w:rFonts w:ascii="Times New Roman" w:eastAsia="Calibri" w:hAnsi="Times New Roman" w:cs="Times New Roman"/>
                <w:bCs/>
                <w:sz w:val="24"/>
                <w:szCs w:val="24"/>
              </w:rPr>
              <w:t xml:space="preserve"> Информационная справка</w:t>
            </w:r>
            <w:r w:rsidRPr="00721496">
              <w:rPr>
                <w:rFonts w:ascii="Times New Roman" w:eastAsia="DengXian" w:hAnsi="Times New Roman" w:cs="Times New Roman"/>
                <w:bCs/>
                <w:sz w:val="24"/>
                <w:szCs w:val="24"/>
              </w:rPr>
              <w:t>.</w:t>
            </w:r>
            <w:r w:rsidRPr="00721496">
              <w:rPr>
                <w:rFonts w:ascii="Times New Roman" w:hAnsi="Times New Roman" w:cs="Times New Roman"/>
                <w:sz w:val="24"/>
                <w:szCs w:val="24"/>
              </w:rPr>
              <w:t xml:space="preserve"> </w:t>
            </w:r>
            <w:r w:rsidRPr="00721496">
              <w:rPr>
                <w:rFonts w:ascii="Times New Roman" w:eastAsia="DengXian" w:hAnsi="Times New Roman" w:cs="Times New Roman"/>
                <w:bCs/>
                <w:sz w:val="24"/>
                <w:szCs w:val="24"/>
              </w:rPr>
              <w:t>Прошедшее простое время изъявительного наклонения (Pretérito Perfecto Simple de indicativo)</w:t>
            </w:r>
            <w:r w:rsidRPr="00721496">
              <w:rPr>
                <w:rFonts w:ascii="Times New Roman" w:hAnsi="Times New Roman" w:cs="Times New Roman"/>
                <w:sz w:val="24"/>
                <w:szCs w:val="24"/>
              </w:rPr>
              <w:t xml:space="preserve"> </w:t>
            </w:r>
            <w:r w:rsidRPr="00721496">
              <w:rPr>
                <w:rFonts w:ascii="Times New Roman" w:eastAsia="DengXian" w:hAnsi="Times New Roman" w:cs="Times New Roman"/>
                <w:bCs/>
                <w:sz w:val="24"/>
                <w:szCs w:val="24"/>
              </w:rPr>
              <w:t>глаголов индивидуального спряжения, отклоняющихся глаголов II, III групп.</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3. Инфраструктура города. Предлоги</w:t>
            </w:r>
            <w:r w:rsidRPr="00A046BC">
              <w:rPr>
                <w:rFonts w:ascii="Times New Roman" w:eastAsia="Calibri" w:hAnsi="Times New Roman" w:cs="Times New Roman"/>
                <w:sz w:val="24"/>
                <w:szCs w:val="24"/>
                <w:lang w:val="en-US"/>
              </w:rPr>
              <w:t xml:space="preserve"> </w:t>
            </w:r>
            <w:r w:rsidRPr="00721496">
              <w:rPr>
                <w:rFonts w:ascii="Times New Roman" w:eastAsia="Calibri" w:hAnsi="Times New Roman" w:cs="Times New Roman"/>
                <w:sz w:val="24"/>
                <w:szCs w:val="24"/>
                <w:lang w:val="en-US"/>
              </w:rPr>
              <w:t>a</w:t>
            </w:r>
            <w:r w:rsidRPr="00A046BC">
              <w:rPr>
                <w:rFonts w:ascii="Times New Roman" w:eastAsia="Calibri" w:hAnsi="Times New Roman" w:cs="Times New Roman"/>
                <w:sz w:val="24"/>
                <w:szCs w:val="24"/>
                <w:lang w:val="en-US"/>
              </w:rPr>
              <w:t xml:space="preserve">, </w:t>
            </w:r>
            <w:r w:rsidRPr="00721496">
              <w:rPr>
                <w:rFonts w:ascii="Times New Roman" w:eastAsia="Calibri" w:hAnsi="Times New Roman" w:cs="Times New Roman"/>
                <w:sz w:val="24"/>
                <w:szCs w:val="24"/>
                <w:lang w:val="en-US"/>
              </w:rPr>
              <w:t>de</w:t>
            </w:r>
            <w:r w:rsidRPr="00A046BC">
              <w:rPr>
                <w:rFonts w:ascii="Times New Roman" w:eastAsia="Calibri" w:hAnsi="Times New Roman" w:cs="Times New Roman"/>
                <w:sz w:val="24"/>
                <w:szCs w:val="24"/>
                <w:lang w:val="en-US"/>
              </w:rPr>
              <w:t xml:space="preserve">, </w:t>
            </w:r>
            <w:r w:rsidRPr="00721496">
              <w:rPr>
                <w:rFonts w:ascii="Times New Roman" w:eastAsia="Calibri" w:hAnsi="Times New Roman" w:cs="Times New Roman"/>
                <w:sz w:val="24"/>
                <w:szCs w:val="24"/>
                <w:lang w:val="en-US"/>
              </w:rPr>
              <w:t>en</w:t>
            </w:r>
            <w:r w:rsidRPr="00A046BC">
              <w:rPr>
                <w:rFonts w:ascii="Times New Roman" w:eastAsia="Calibri" w:hAnsi="Times New Roman" w:cs="Times New Roman"/>
                <w:sz w:val="24"/>
                <w:szCs w:val="24"/>
                <w:lang w:val="en-US"/>
              </w:rPr>
              <w:t xml:space="preserve">, </w:t>
            </w:r>
            <w:r w:rsidRPr="00721496">
              <w:rPr>
                <w:rFonts w:ascii="Times New Roman" w:eastAsia="Calibri" w:hAnsi="Times New Roman" w:cs="Times New Roman"/>
                <w:sz w:val="24"/>
                <w:szCs w:val="24"/>
                <w:lang w:val="en-US"/>
              </w:rPr>
              <w:t>con</w:t>
            </w:r>
            <w:r w:rsidRPr="00A046BC">
              <w:rPr>
                <w:rFonts w:ascii="Times New Roman" w:eastAsia="Calibri" w:hAnsi="Times New Roman" w:cs="Times New Roman"/>
                <w:sz w:val="24"/>
                <w:szCs w:val="24"/>
                <w:lang w:val="en-US"/>
              </w:rPr>
              <w:t xml:space="preserve">, </w:t>
            </w:r>
            <w:r w:rsidRPr="00721496">
              <w:rPr>
                <w:rFonts w:ascii="Times New Roman" w:eastAsia="Calibri" w:hAnsi="Times New Roman" w:cs="Times New Roman"/>
                <w:sz w:val="24"/>
                <w:szCs w:val="24"/>
                <w:lang w:val="en-US"/>
              </w:rPr>
              <w:t>por</w:t>
            </w:r>
            <w:r w:rsidRPr="00A046BC">
              <w:rPr>
                <w:rFonts w:ascii="Times New Roman" w:eastAsia="Calibri" w:hAnsi="Times New Roman" w:cs="Times New Roman"/>
                <w:sz w:val="24"/>
                <w:szCs w:val="24"/>
                <w:lang w:val="en-US"/>
              </w:rPr>
              <w:t xml:space="preserve">, </w:t>
            </w:r>
            <w:r w:rsidRPr="00721496">
              <w:rPr>
                <w:rFonts w:ascii="Times New Roman" w:eastAsia="Calibri" w:hAnsi="Times New Roman" w:cs="Times New Roman"/>
                <w:sz w:val="24"/>
                <w:szCs w:val="24"/>
                <w:lang w:val="en-US"/>
              </w:rPr>
              <w:t>sobre</w:t>
            </w:r>
            <w:r w:rsidRPr="00A046BC">
              <w:rPr>
                <w:rFonts w:ascii="Times New Roman" w:eastAsia="Calibri" w:hAnsi="Times New Roman" w:cs="Times New Roman"/>
                <w:sz w:val="24"/>
                <w:szCs w:val="24"/>
                <w:lang w:val="en-US"/>
              </w:rPr>
              <w:t xml:space="preserve">. </w:t>
            </w:r>
            <w:r w:rsidRPr="00721496">
              <w:rPr>
                <w:rFonts w:ascii="Times New Roman" w:eastAsia="Calibri" w:hAnsi="Times New Roman" w:cs="Times New Roman"/>
                <w:sz w:val="24"/>
                <w:szCs w:val="24"/>
              </w:rPr>
              <w:t>Слияние артикля el с предлогами a и de.</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Самостоятельная работа обучающихся. Сочинения на следующие темы: «Альберт пишет письмо», «Энрике в кафе», «Бенито в доме»</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1</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Повторение лексических и грамматических единиц.</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1</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Итоговая работа.</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721496">
        <w:trPr>
          <w:cantSplit/>
          <w:trHeight w:val="23"/>
        </w:trPr>
        <w:tc>
          <w:tcPr>
            <w:tcW w:w="2376"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DengXian" w:hAnsi="Times New Roman" w:cs="Times New Roman"/>
                <w:b/>
                <w:sz w:val="24"/>
                <w:szCs w:val="24"/>
              </w:rPr>
            </w:pPr>
            <w:r w:rsidRPr="00721496">
              <w:rPr>
                <w:rFonts w:ascii="Times New Roman" w:eastAsia="Calibri" w:hAnsi="Times New Roman" w:cs="Times New Roman"/>
                <w:b/>
                <w:sz w:val="24"/>
                <w:szCs w:val="24"/>
              </w:rPr>
              <w:t>II</w:t>
            </w:r>
            <w:r w:rsidRPr="00721496">
              <w:rPr>
                <w:rFonts w:ascii="Times New Roman" w:eastAsia="DengXian" w:hAnsi="Times New Roman" w:cs="Times New Roman"/>
                <w:b/>
                <w:sz w:val="24"/>
                <w:szCs w:val="24"/>
                <w:lang w:val="en-US"/>
              </w:rPr>
              <w:t>I</w:t>
            </w:r>
            <w:r w:rsidRPr="00721496">
              <w:rPr>
                <w:rFonts w:ascii="Times New Roman" w:eastAsia="Calibri" w:hAnsi="Times New Roman" w:cs="Times New Roman"/>
                <w:b/>
                <w:sz w:val="24"/>
                <w:szCs w:val="24"/>
              </w:rPr>
              <w:t xml:space="preserve"> курс V семестр</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
                <w:bCs/>
                <w:sz w:val="24"/>
                <w:szCs w:val="24"/>
              </w:rPr>
              <w:t>29</w:t>
            </w:r>
            <w:r w:rsidRPr="00721496">
              <w:rPr>
                <w:rFonts w:ascii="Times New Roman" w:hAnsi="Times New Roman" w:cs="Times New Roman"/>
                <w:bCs/>
                <w:sz w:val="24"/>
                <w:szCs w:val="24"/>
              </w:rPr>
              <w:t xml:space="preserve"> </w:t>
            </w:r>
          </w:p>
        </w:tc>
        <w:tc>
          <w:tcPr>
            <w:tcW w:w="2268" w:type="dxa"/>
            <w:tcBorders>
              <w:top w:val="single" w:sz="4" w:space="0" w:color="000001"/>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color w:val="000000"/>
                <w:sz w:val="24"/>
                <w:szCs w:val="24"/>
                <w:lang w:eastAsia="ru-RU"/>
              </w:rPr>
              <w:t>Тема 1.</w:t>
            </w:r>
            <w:r w:rsidRPr="00721496">
              <w:rPr>
                <w:rFonts w:ascii="Times New Roman" w:hAnsi="Times New Roman" w:cs="Times New Roman"/>
                <w:b/>
                <w:bCs/>
                <w:color w:val="000000"/>
                <w:sz w:val="24"/>
                <w:szCs w:val="24"/>
                <w:lang w:val="en-US" w:eastAsia="ru-RU"/>
              </w:rPr>
              <w:t>12</w:t>
            </w:r>
            <w:r w:rsidRPr="00721496">
              <w:rPr>
                <w:rFonts w:ascii="Times New Roman" w:hAnsi="Times New Roman" w:cs="Times New Roman"/>
                <w:b/>
                <w:bCs/>
                <w:color w:val="000000"/>
                <w:sz w:val="24"/>
                <w:szCs w:val="24"/>
                <w:lang w:eastAsia="ru-RU"/>
              </w:rPr>
              <w:t>. На паспортном контроле</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val="en-US" w:eastAsia="zh-CN" w:bidi="hi-IN"/>
              </w:rPr>
            </w:pPr>
            <w:r w:rsidRPr="00721496">
              <w:rPr>
                <w:rFonts w:ascii="Times New Roman" w:hAnsi="Times New Roman" w:cs="Times New Roman"/>
                <w:b/>
                <w:bCs/>
                <w:sz w:val="24"/>
                <w:szCs w:val="24"/>
                <w:lang w:val="en-US"/>
              </w:rPr>
              <w:t>10</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lang w:val="en-US"/>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val="en-US" w:eastAsia="zh-CN" w:bidi="hi-IN"/>
              </w:rPr>
            </w:pPr>
            <w:r w:rsidRPr="00721496">
              <w:rPr>
                <w:rFonts w:ascii="Times New Roman" w:hAnsi="Times New Roman" w:cs="Times New Roman"/>
                <w:bCs/>
                <w:sz w:val="24"/>
                <w:szCs w:val="24"/>
                <w:lang w:val="en-US"/>
              </w:rPr>
              <w:t>10</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lang w:val="en-US"/>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1.</w:t>
            </w:r>
            <w:r w:rsidRPr="00721496">
              <w:rPr>
                <w:rFonts w:ascii="Times New Roman" w:eastAsia="Calibri" w:hAnsi="Times New Roman" w:cs="Times New Roman"/>
                <w:b/>
                <w:bCs/>
                <w:sz w:val="24"/>
                <w:szCs w:val="24"/>
              </w:rPr>
              <w:t xml:space="preserve"> «</w:t>
            </w:r>
            <w:r w:rsidRPr="00721496">
              <w:rPr>
                <w:rFonts w:ascii="Times New Roman" w:eastAsia="Calibri" w:hAnsi="Times New Roman" w:cs="Times New Roman"/>
                <w:sz w:val="24"/>
                <w:szCs w:val="24"/>
                <w:lang w:eastAsia="ru-RU"/>
              </w:rPr>
              <w:t>Заполнение миграционной карты».</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2. «Указание персональных данных», «Происхождение», «Национальность», «Адрес».</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3.</w:t>
            </w:r>
            <w:r w:rsidRPr="00721496">
              <w:rPr>
                <w:rFonts w:ascii="Times New Roman" w:hAnsi="Times New Roman" w:cs="Times New Roman"/>
                <w:sz w:val="24"/>
                <w:szCs w:val="24"/>
              </w:rPr>
              <w:t xml:space="preserve"> </w:t>
            </w:r>
            <w:r w:rsidRPr="00721496">
              <w:rPr>
                <w:rFonts w:ascii="Times New Roman" w:eastAsia="Calibri" w:hAnsi="Times New Roman" w:cs="Times New Roman"/>
                <w:sz w:val="24"/>
                <w:szCs w:val="24"/>
              </w:rPr>
              <w:t>«Паспортный контроль», «Проверка документов», «Просьба».</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val="en-US" w:eastAsia="zh-CN" w:bidi="hi-IN"/>
              </w:rPr>
            </w:pPr>
            <w:r w:rsidRPr="00721496">
              <w:rPr>
                <w:rFonts w:ascii="Times New Roman" w:hAnsi="Times New Roman" w:cs="Times New Roman"/>
                <w:bCs/>
                <w:sz w:val="24"/>
                <w:szCs w:val="24"/>
                <w:lang w:val="en-US"/>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lang w:val="en-US"/>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4. «Разговор с полицейским».</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val="en-US" w:eastAsia="zh-CN" w:bidi="hi-IN"/>
              </w:rPr>
            </w:pPr>
            <w:r w:rsidRPr="00721496">
              <w:rPr>
                <w:rFonts w:ascii="Times New Roman" w:hAnsi="Times New Roman" w:cs="Times New Roman"/>
                <w:bCs/>
                <w:sz w:val="24"/>
                <w:szCs w:val="24"/>
                <w:lang w:val="en-US"/>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lang w:val="en-US"/>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5. «Таможенный контроль»</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Тема 1.</w:t>
            </w:r>
            <w:r w:rsidRPr="00721496">
              <w:rPr>
                <w:rFonts w:ascii="Times New Roman" w:hAnsi="Times New Roman" w:cs="Times New Roman"/>
                <w:b/>
                <w:bCs/>
                <w:sz w:val="24"/>
                <w:szCs w:val="24"/>
                <w:lang w:val="en-US"/>
              </w:rPr>
              <w:t>13</w:t>
            </w:r>
            <w:r w:rsidRPr="00721496">
              <w:rPr>
                <w:rFonts w:ascii="Times New Roman" w:hAnsi="Times New Roman" w:cs="Times New Roman"/>
                <w:b/>
                <w:bCs/>
                <w:sz w:val="24"/>
                <w:szCs w:val="24"/>
              </w:rPr>
              <w:t>. В гостинице</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8</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8</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1.</w:t>
            </w:r>
            <w:r w:rsidRPr="00721496">
              <w:rPr>
                <w:rFonts w:ascii="Times New Roman" w:eastAsia="Calibri" w:hAnsi="Times New Roman" w:cs="Times New Roman"/>
                <w:b/>
                <w:bCs/>
                <w:sz w:val="24"/>
                <w:szCs w:val="24"/>
              </w:rPr>
              <w:t xml:space="preserve"> </w:t>
            </w:r>
            <w:r w:rsidRPr="00721496">
              <w:rPr>
                <w:rFonts w:ascii="Times New Roman" w:eastAsia="Calibri" w:hAnsi="Times New Roman" w:cs="Times New Roman"/>
                <w:sz w:val="24"/>
                <w:szCs w:val="24"/>
              </w:rPr>
              <w:t>«Бронирование номера», «Запрос информации».</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2. «</w:t>
            </w:r>
            <w:r w:rsidRPr="00721496">
              <w:rPr>
                <w:rFonts w:ascii="Times New Roman" w:eastAsia="Calibri" w:hAnsi="Times New Roman" w:cs="Times New Roman"/>
                <w:bCs/>
                <w:sz w:val="24"/>
                <w:szCs w:val="24"/>
              </w:rPr>
              <w:t>Проблемы в гостиничном номере»</w:t>
            </w:r>
            <w:r w:rsidRPr="00721496">
              <w:rPr>
                <w:rFonts w:ascii="Times New Roman" w:eastAsia="DengXian" w:hAnsi="Times New Roman" w:cs="Times New Roman"/>
                <w:bCs/>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3. «Завтрак в гостинице»</w:t>
            </w:r>
            <w:r w:rsidRPr="00721496">
              <w:rPr>
                <w:rFonts w:ascii="Times New Roman" w:eastAsia="DengXian" w:hAnsi="Times New Roman" w:cs="Times New Roman"/>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4. «Описание отеля».</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721496">
        <w:trPr>
          <w:cantSplit/>
          <w:trHeight w:val="23"/>
        </w:trPr>
        <w:tc>
          <w:tcPr>
            <w:tcW w:w="2376"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suppressAutoHyphens/>
              <w:spacing w:after="0" w:line="240" w:lineRule="auto"/>
              <w:ind w:left="10" w:hanging="10"/>
              <w:jc w:val="both"/>
              <w:rPr>
                <w:rFonts w:ascii="Times New Roman" w:eastAsia="Calibri" w:hAnsi="Times New Roman" w:cs="Times New Roman"/>
                <w:color w:val="00000A"/>
                <w:sz w:val="24"/>
                <w:szCs w:val="24"/>
                <w:lang w:eastAsia="zh-CN" w:bidi="hi-IN"/>
              </w:rPr>
            </w:pP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tcBorders>
              <w:top w:val="single" w:sz="4" w:space="0" w:color="000001"/>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721496">
        <w:trPr>
          <w:cantSplit/>
          <w:trHeight w:val="23"/>
        </w:trPr>
        <w:tc>
          <w:tcPr>
            <w:tcW w:w="2376"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right"/>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Повторение лексических и грамматических единиц</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tcBorders>
              <w:top w:val="single" w:sz="4" w:space="0" w:color="000001"/>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721496">
        <w:trPr>
          <w:trHeight w:val="481"/>
        </w:trPr>
        <w:tc>
          <w:tcPr>
            <w:tcW w:w="10740" w:type="dxa"/>
            <w:gridSpan w:val="2"/>
            <w:tcBorders>
              <w:top w:val="single" w:sz="4" w:space="0" w:color="000001"/>
              <w:left w:val="single" w:sz="4" w:space="0" w:color="000001"/>
              <w:bottom w:val="single" w:sz="4" w:space="0" w:color="000001"/>
              <w:right w:val="nil"/>
            </w:tcBorders>
            <w:vAlign w:val="bottom"/>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Экзамен</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6</w:t>
            </w:r>
          </w:p>
        </w:tc>
        <w:tc>
          <w:tcPr>
            <w:tcW w:w="2268" w:type="dxa"/>
            <w:tcBorders>
              <w:top w:val="single" w:sz="4" w:space="0" w:color="000001"/>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721496">
        <w:trPr>
          <w:trHeight w:val="23"/>
        </w:trPr>
        <w:tc>
          <w:tcPr>
            <w:tcW w:w="10740" w:type="dxa"/>
            <w:gridSpan w:val="2"/>
            <w:tcBorders>
              <w:top w:val="single" w:sz="4" w:space="0" w:color="000001"/>
              <w:left w:val="single" w:sz="4" w:space="0" w:color="000001"/>
              <w:bottom w:val="single" w:sz="4" w:space="0" w:color="000001"/>
              <w:right w:val="nil"/>
            </w:tcBorders>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Всего практических занятий:</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133</w:t>
            </w:r>
          </w:p>
        </w:tc>
        <w:tc>
          <w:tcPr>
            <w:tcW w:w="2268" w:type="dxa"/>
            <w:tcBorders>
              <w:top w:val="single" w:sz="4" w:space="0" w:color="000001"/>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721496">
        <w:trPr>
          <w:trHeight w:val="23"/>
        </w:trPr>
        <w:tc>
          <w:tcPr>
            <w:tcW w:w="10740" w:type="dxa"/>
            <w:gridSpan w:val="2"/>
            <w:tcBorders>
              <w:top w:val="single" w:sz="4" w:space="0" w:color="000001"/>
              <w:left w:val="single" w:sz="4" w:space="0" w:color="000001"/>
              <w:bottom w:val="single" w:sz="4" w:space="0" w:color="000001"/>
              <w:right w:val="nil"/>
            </w:tcBorders>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right"/>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 xml:space="preserve">Самостоятельная работа обучающихся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3</w:t>
            </w:r>
          </w:p>
        </w:tc>
        <w:tc>
          <w:tcPr>
            <w:tcW w:w="2268" w:type="dxa"/>
            <w:tcBorders>
              <w:top w:val="single" w:sz="4" w:space="0" w:color="000001"/>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721496">
        <w:trPr>
          <w:trHeight w:val="23"/>
        </w:trPr>
        <w:tc>
          <w:tcPr>
            <w:tcW w:w="10740" w:type="dxa"/>
            <w:gridSpan w:val="2"/>
            <w:tcBorders>
              <w:top w:val="single" w:sz="4" w:space="0" w:color="000001"/>
              <w:left w:val="single" w:sz="4" w:space="0" w:color="000001"/>
              <w:bottom w:val="single" w:sz="4" w:space="0" w:color="000001"/>
              <w:right w:val="nil"/>
            </w:tcBorders>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right"/>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Всего:</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142</w:t>
            </w:r>
          </w:p>
        </w:tc>
        <w:tc>
          <w:tcPr>
            <w:tcW w:w="2268" w:type="dxa"/>
            <w:tcBorders>
              <w:top w:val="single" w:sz="4" w:space="0" w:color="000001"/>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bl>
    <w:p w:rsidR="00173750" w:rsidRDefault="00173750"/>
    <w:p w:rsidR="00721496" w:rsidRDefault="00721496"/>
    <w:p w:rsidR="00721496" w:rsidRDefault="00721496"/>
    <w:p w:rsidR="00721496" w:rsidRDefault="00721496"/>
    <w:p w:rsidR="00600917" w:rsidRDefault="00D8561E">
      <w:pPr>
        <w:sectPr w:rsidR="00600917" w:rsidSect="00173750">
          <w:pgSz w:w="16838" w:h="11906" w:orient="landscape"/>
          <w:pgMar w:top="1701" w:right="1134" w:bottom="851" w:left="1134" w:header="709" w:footer="709" w:gutter="0"/>
          <w:cols w:space="708"/>
          <w:docGrid w:linePitch="360"/>
        </w:sectPr>
      </w:pPr>
      <w:r>
        <w:br w:type="textWrapping" w:clear="all"/>
      </w: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2" w:name="_Toc141535177"/>
      <w:r w:rsidRPr="00287D05">
        <w:rPr>
          <w:rFonts w:ascii="Times New Roman" w:eastAsia="Times New Roman" w:hAnsi="Times New Roman" w:cs="Times New Roman"/>
          <w:b/>
          <w:color w:val="0D0D0D" w:themeColor="text1" w:themeTint="F2"/>
          <w:sz w:val="28"/>
          <w:lang w:eastAsia="ru-RU" w:bidi="yi-Hebr"/>
        </w:rPr>
        <w:t>3. УСЛОВИЯ РЕАЛИЗАЦИИ ПРОГРАММЫ ДИСЦИПЛИНЫ</w:t>
      </w:r>
      <w:bookmarkEnd w:id="2"/>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1775B0" w:rsidRDefault="008B22E0" w:rsidP="001775B0">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754A5F">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001775B0" w:rsidRPr="001775B0">
        <w:rPr>
          <w:rFonts w:ascii="Times New Roman" w:hAnsi="Times New Roman"/>
          <w:sz w:val="28"/>
          <w:szCs w:val="28"/>
          <w:lang w:eastAsia="x-none"/>
        </w:rPr>
        <w:t>«</w:t>
      </w:r>
      <w:r w:rsidR="00C66189">
        <w:rPr>
          <w:rFonts w:ascii="Times New Roman" w:hAnsi="Times New Roman"/>
          <w:sz w:val="28"/>
          <w:szCs w:val="28"/>
          <w:lang w:eastAsia="x-none"/>
        </w:rPr>
        <w:t>И</w:t>
      </w:r>
      <w:r w:rsidR="00C66189" w:rsidRPr="00C66189">
        <w:rPr>
          <w:rFonts w:ascii="Times New Roman" w:hAnsi="Times New Roman"/>
          <w:sz w:val="28"/>
          <w:szCs w:val="28"/>
          <w:lang w:eastAsia="x-none"/>
        </w:rPr>
        <w:t>ностранного языка</w:t>
      </w:r>
      <w:r w:rsidR="001775B0" w:rsidRPr="001775B0">
        <w:rPr>
          <w:rFonts w:ascii="Times New Roman" w:hAnsi="Times New Roman"/>
          <w:sz w:val="28"/>
          <w:szCs w:val="28"/>
          <w:lang w:eastAsia="x-none"/>
        </w:rPr>
        <w:t>»</w:t>
      </w:r>
    </w:p>
    <w:p w:rsidR="00C66189" w:rsidRPr="00C66189" w:rsidRDefault="00C66189" w:rsidP="00C66189">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C66189">
        <w:rPr>
          <w:rFonts w:ascii="Times New Roman" w:hAnsi="Times New Roman"/>
          <w:sz w:val="28"/>
          <w:szCs w:val="28"/>
          <w:lang w:eastAsia="x-none"/>
        </w:rPr>
        <w:t>Кабинет иностранного языка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телевизор, видеомагнитофон, магнитофон, наглядными пособиями (комплекты плакатов, грамматических таблиц, географических карт на иностранном языке) и учебными наглядными пособиями в виде электронных материалов к дисциплине (презентации).</w:t>
      </w:r>
    </w:p>
    <w:p w:rsidR="00C66189" w:rsidRPr="00C66189" w:rsidRDefault="00C66189" w:rsidP="00C66189">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C66189">
        <w:rPr>
          <w:rFonts w:ascii="Times New Roman" w:hAnsi="Times New Roman"/>
          <w:sz w:val="28"/>
          <w:szCs w:val="28"/>
          <w:lang w:eastAsia="x-none"/>
        </w:rPr>
        <w:t>ТСО:</w:t>
      </w:r>
    </w:p>
    <w:p w:rsidR="00C66189" w:rsidRPr="00C66189" w:rsidRDefault="00C66189" w:rsidP="00C66189">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C66189">
        <w:rPr>
          <w:rFonts w:ascii="Times New Roman" w:hAnsi="Times New Roman"/>
          <w:sz w:val="28"/>
          <w:szCs w:val="28"/>
          <w:lang w:eastAsia="x-none"/>
        </w:rPr>
        <w:t xml:space="preserve">Телевизор Samsung – 1 </w:t>
      </w:r>
    </w:p>
    <w:p w:rsidR="00C66189" w:rsidRPr="00C66189" w:rsidRDefault="00C66189" w:rsidP="00C66189">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C66189">
        <w:rPr>
          <w:rFonts w:ascii="Times New Roman" w:hAnsi="Times New Roman"/>
          <w:sz w:val="28"/>
          <w:szCs w:val="28"/>
          <w:lang w:eastAsia="x-none"/>
        </w:rPr>
        <w:t xml:space="preserve">Видеомагнитофон  LG – 1 </w:t>
      </w:r>
    </w:p>
    <w:p w:rsidR="00EE0A9D" w:rsidRDefault="00C66189" w:rsidP="00C66189">
      <w:pPr>
        <w:tabs>
          <w:tab w:val="left" w:pos="851"/>
          <w:tab w:val="left" w:pos="993"/>
        </w:tabs>
        <w:suppressAutoHyphens/>
        <w:spacing w:after="0" w:line="240" w:lineRule="auto"/>
        <w:ind w:firstLine="709"/>
        <w:jc w:val="both"/>
        <w:rPr>
          <w:rFonts w:ascii="Times New Roman" w:eastAsia="Times New Roman" w:hAnsi="Times New Roman" w:cs="Times New Roman"/>
          <w:b/>
          <w:sz w:val="28"/>
          <w:szCs w:val="28"/>
          <w:lang w:eastAsia="ru-RU" w:bidi="yi-Hebr"/>
        </w:rPr>
      </w:pPr>
      <w:r w:rsidRPr="00C66189">
        <w:rPr>
          <w:rFonts w:ascii="Times New Roman" w:hAnsi="Times New Roman"/>
          <w:sz w:val="28"/>
          <w:szCs w:val="28"/>
          <w:lang w:eastAsia="x-none"/>
        </w:rPr>
        <w:t>Магнитофон  Samsung – 1</w:t>
      </w:r>
    </w:p>
    <w:p w:rsidR="00C66189" w:rsidRDefault="00C66189"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21357B">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D3646F" w:rsidRPr="00D3646F" w:rsidRDefault="00524138" w:rsidP="0021357B">
      <w:pPr>
        <w:tabs>
          <w:tab w:val="left" w:pos="993"/>
        </w:tabs>
        <w:rPr>
          <w:rFonts w:ascii="Times New Roman" w:hAnsi="Times New Roman" w:cs="Times New Roman"/>
          <w:b/>
          <w:sz w:val="28"/>
          <w:szCs w:val="28"/>
        </w:rPr>
      </w:pPr>
      <w:r>
        <w:rPr>
          <w:rFonts w:ascii="Times New Roman" w:hAnsi="Times New Roman" w:cs="Times New Roman"/>
          <w:b/>
          <w:bCs/>
          <w:sz w:val="28"/>
        </w:rPr>
        <w:t xml:space="preserve">3.2.1 </w:t>
      </w:r>
      <w:r w:rsidR="00D3646F" w:rsidRPr="00D3646F">
        <w:rPr>
          <w:rFonts w:ascii="Times New Roman" w:hAnsi="Times New Roman" w:cs="Times New Roman"/>
          <w:b/>
          <w:sz w:val="28"/>
          <w:szCs w:val="28"/>
        </w:rPr>
        <w:t>Основные источники:</w:t>
      </w:r>
    </w:p>
    <w:p w:rsidR="009077F1" w:rsidRDefault="00921636" w:rsidP="009077F1">
      <w:pPr>
        <w:ind w:left="360"/>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9077F1">
        <w:rPr>
          <w:rFonts w:ascii="Times New Roman" w:hAnsi="Times New Roman" w:cs="Times New Roman"/>
          <w:color w:val="000000"/>
          <w:sz w:val="28"/>
          <w:szCs w:val="28"/>
        </w:rPr>
        <w:t xml:space="preserve">. Иванова, О. А. Verbos de desplazamiento del español = Глаголы движения в испанском языке : учебное пособие по развитию навыков устной речи на испанском языке / О. А. Иванова. — Омск : Издательство Омского государственного университета, 2021. — 40 c. — ISBN 978-5-7779-2567-1. — Текст : электронный // Цифровой образовательный ресурс IPR SMART : [сайт]. — URL: </w:t>
      </w:r>
      <w:hyperlink r:id="rId9" w:history="1">
        <w:r w:rsidR="009077F1">
          <w:rPr>
            <w:rStyle w:val="a7"/>
            <w:rFonts w:ascii="Times New Roman" w:hAnsi="Times New Roman" w:cs="Times New Roman"/>
            <w:sz w:val="28"/>
            <w:szCs w:val="28"/>
          </w:rPr>
          <w:t>https://www.iprbookshop.ru/120321.html</w:t>
        </w:r>
      </w:hyperlink>
    </w:p>
    <w:p w:rsidR="009077F1" w:rsidRDefault="00921636" w:rsidP="009077F1">
      <w:pPr>
        <w:ind w:left="360"/>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9077F1">
        <w:rPr>
          <w:rFonts w:ascii="Times New Roman" w:hAnsi="Times New Roman" w:cs="Times New Roman"/>
          <w:color w:val="000000"/>
          <w:sz w:val="28"/>
          <w:szCs w:val="28"/>
        </w:rPr>
        <w:t xml:space="preserve">. </w:t>
      </w:r>
      <w:r w:rsidR="009077F1" w:rsidRPr="009077F1">
        <w:rPr>
          <w:rFonts w:ascii="Times New Roman" w:hAnsi="Times New Roman" w:cs="Times New Roman"/>
          <w:color w:val="000000"/>
          <w:sz w:val="28"/>
          <w:szCs w:val="28"/>
        </w:rPr>
        <w:t xml:space="preserve">Григорьев С.В. Испанский язык: темы, упражнения, диалоги / Григорьев С.В.. — Санкт-Петербург : КАРО, 2022. — 160 c. — ISBN 978-5-9925-0468-2. — Текст : электронный // IPR SMART : [сайт]. — URL: </w:t>
      </w:r>
      <w:hyperlink r:id="rId10" w:history="1">
        <w:r w:rsidRPr="0061534B">
          <w:rPr>
            <w:rStyle w:val="a7"/>
            <w:rFonts w:ascii="Times New Roman" w:hAnsi="Times New Roman" w:cs="Times New Roman"/>
            <w:sz w:val="28"/>
            <w:szCs w:val="28"/>
          </w:rPr>
          <w:t>https://www.iprbookshop.ru/131845.html</w:t>
        </w:r>
      </w:hyperlink>
      <w:r>
        <w:rPr>
          <w:rFonts w:ascii="Times New Roman" w:hAnsi="Times New Roman" w:cs="Times New Roman"/>
          <w:color w:val="000000"/>
          <w:sz w:val="28"/>
          <w:szCs w:val="28"/>
        </w:rPr>
        <w:t xml:space="preserve"> </w:t>
      </w:r>
    </w:p>
    <w:p w:rsidR="009077F1" w:rsidRDefault="00921636" w:rsidP="009077F1">
      <w:pPr>
        <w:ind w:left="360"/>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9077F1">
        <w:rPr>
          <w:rFonts w:ascii="Times New Roman" w:hAnsi="Times New Roman" w:cs="Times New Roman"/>
          <w:color w:val="000000"/>
          <w:sz w:val="28"/>
          <w:szCs w:val="28"/>
        </w:rPr>
        <w:t xml:space="preserve">.Гущина, Т. С. Испанский язык. Лингвострановедение Испании. Un viaje por España : учебное пособие для СПО / Т. С. Гущина. — Саратов, Москва : Профобразование, Ай Пи Ар Медиа, 2020. — 80 c. — ISBN 978-5-4488-0891-3, 978-5-4497-0727-7. — Текст : электронный // Цифровой образовательный ресурс IPR SMART : [сайт]. — URL: </w:t>
      </w:r>
      <w:hyperlink r:id="rId11" w:history="1">
        <w:r w:rsidR="009077F1">
          <w:rPr>
            <w:rStyle w:val="a7"/>
            <w:rFonts w:ascii="Times New Roman" w:hAnsi="Times New Roman" w:cs="Times New Roman"/>
            <w:sz w:val="28"/>
            <w:szCs w:val="28"/>
          </w:rPr>
          <w:t xml:space="preserve">https://www.iprbookshop.ru/98381.html </w:t>
        </w:r>
      </w:hyperlink>
    </w:p>
    <w:p w:rsidR="009077F1" w:rsidRDefault="00921636" w:rsidP="009077F1">
      <w:pPr>
        <w:ind w:left="360"/>
        <w:contextualSpacing/>
        <w:jc w:val="both"/>
        <w:rPr>
          <w:color w:val="000000"/>
        </w:rPr>
      </w:pPr>
      <w:r>
        <w:rPr>
          <w:rFonts w:ascii="Times New Roman" w:hAnsi="Times New Roman" w:cs="Times New Roman"/>
          <w:sz w:val="28"/>
          <w:szCs w:val="28"/>
        </w:rPr>
        <w:t>4</w:t>
      </w:r>
      <w:r w:rsidR="009077F1">
        <w:rPr>
          <w:rFonts w:ascii="Times New Roman" w:hAnsi="Times New Roman" w:cs="Times New Roman"/>
          <w:color w:val="000000"/>
          <w:sz w:val="28"/>
          <w:szCs w:val="28"/>
        </w:rPr>
        <w:t xml:space="preserve">. Сомова, И. Ю. Практический курс испанского языка : учебное пособие / И. Ю. Сомова. — Москва : Институт мировых цивилизаций, 2020. — 216 c. — ISBN 978-5-6044688-8-3. — Текст : электронный // Цифровой образовательный ресурс IPR SMART : [сайт]. — URL: </w:t>
      </w:r>
      <w:hyperlink r:id="rId12" w:history="1">
        <w:r w:rsidRPr="0061534B">
          <w:rPr>
            <w:rStyle w:val="a7"/>
            <w:rFonts w:ascii="Times New Roman" w:hAnsi="Times New Roman" w:cs="Times New Roman"/>
            <w:sz w:val="28"/>
            <w:szCs w:val="28"/>
          </w:rPr>
          <w:t>https://www.iprbookshop.ru/104336.html</w:t>
        </w:r>
      </w:hyperlink>
      <w:r>
        <w:rPr>
          <w:rFonts w:ascii="Times New Roman" w:hAnsi="Times New Roman" w:cs="Times New Roman"/>
          <w:color w:val="000000"/>
          <w:sz w:val="28"/>
          <w:szCs w:val="28"/>
        </w:rPr>
        <w:t xml:space="preserve"> </w:t>
      </w:r>
    </w:p>
    <w:p w:rsidR="009077F1" w:rsidRDefault="009077F1" w:rsidP="009077F1">
      <w:pPr>
        <w:ind w:left="360"/>
        <w:contextualSpacing/>
        <w:jc w:val="both"/>
        <w:rPr>
          <w:rFonts w:ascii="Times New Roman" w:hAnsi="Times New Roman" w:cs="Times New Roman"/>
          <w:color w:val="000000"/>
          <w:sz w:val="28"/>
          <w:szCs w:val="28"/>
        </w:rPr>
      </w:pPr>
    </w:p>
    <w:p w:rsidR="009077F1" w:rsidRDefault="009077F1" w:rsidP="009077F1">
      <w:pPr>
        <w:ind w:left="360"/>
        <w:contextualSpacing/>
        <w:jc w:val="both"/>
        <w:rPr>
          <w:rFonts w:ascii="Times New Roman" w:hAnsi="Times New Roman" w:cs="Times New Roman"/>
          <w:color w:val="00000A"/>
          <w:sz w:val="28"/>
          <w:szCs w:val="28"/>
        </w:rPr>
      </w:pPr>
      <w:r>
        <w:rPr>
          <w:rFonts w:ascii="Times New Roman" w:hAnsi="Times New Roman" w:cs="Times New Roman"/>
          <w:b/>
          <w:bCs/>
          <w:sz w:val="28"/>
          <w:szCs w:val="28"/>
        </w:rPr>
        <w:t>3.2.3. Дополнительные источники</w:t>
      </w:r>
    </w:p>
    <w:p w:rsidR="009077F1" w:rsidRDefault="009077F1" w:rsidP="009077F1">
      <w:pPr>
        <w:ind w:left="360"/>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 Воинова, О. З. Испанский язык : тетрадь упражнений и текстов по грамматике. El modo indicativo. Los tiempos verbales del plan pasado. Уровень А2-В1 / О. З. Воинова. — Москва : Дело, 2021. — 154 c. — ISBN 978-5-85006-332-0. — Текст : электронный // Цифровой образовательный ресурс IPR SMART : [сайт]. — URL: </w:t>
      </w:r>
      <w:hyperlink r:id="rId13" w:history="1">
        <w:r>
          <w:rPr>
            <w:rStyle w:val="a7"/>
            <w:rFonts w:ascii="Times New Roman" w:hAnsi="Times New Roman" w:cs="Times New Roman"/>
            <w:sz w:val="28"/>
            <w:szCs w:val="28"/>
            <w:lang w:eastAsia="ru-RU"/>
          </w:rPr>
          <w:t>https://www.iprbookshop.ru/119124.html</w:t>
        </w:r>
      </w:hyperlink>
    </w:p>
    <w:p w:rsidR="009077F1" w:rsidRDefault="009077F1" w:rsidP="009077F1">
      <w:pPr>
        <w:ind w:left="360"/>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 Жорж, Т. К. Испанский язык: аудиовизуальный перевод = Español: traducción audiovisual : практикум / Т. К. Жорж. — Москва : Московский педагогический государственный университет, 2020. — 304 c. — ISBN 978-5-4263-0915-9. — Текст : электронный // Цифровой образовательный ресурс IPR SMART : [сайт]. — URL: </w:t>
      </w:r>
      <w:hyperlink r:id="rId14" w:history="1">
        <w:r w:rsidR="00921636" w:rsidRPr="0061534B">
          <w:rPr>
            <w:rStyle w:val="a7"/>
            <w:rFonts w:ascii="Times New Roman" w:hAnsi="Times New Roman" w:cs="Times New Roman"/>
            <w:sz w:val="28"/>
            <w:szCs w:val="28"/>
            <w:lang w:eastAsia="ru-RU"/>
          </w:rPr>
          <w:t>https://www.iprbookshop.ru/105900.html</w:t>
        </w:r>
      </w:hyperlink>
      <w:r w:rsidR="00921636">
        <w:rPr>
          <w:rFonts w:ascii="Times New Roman" w:hAnsi="Times New Roman" w:cs="Times New Roman"/>
          <w:sz w:val="28"/>
          <w:szCs w:val="28"/>
          <w:lang w:eastAsia="ru-RU"/>
        </w:rPr>
        <w:t xml:space="preserve"> </w:t>
      </w:r>
    </w:p>
    <w:p w:rsidR="009077F1" w:rsidRDefault="009077F1" w:rsidP="009077F1">
      <w:pPr>
        <w:ind w:left="360"/>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3.Сомова, И. Ю. Испанский язык: общество, наука, культура Испании в современной публицистике. </w:t>
      </w:r>
      <w:r>
        <w:rPr>
          <w:rFonts w:ascii="Times New Roman" w:hAnsi="Times New Roman" w:cs="Times New Roman"/>
          <w:sz w:val="28"/>
          <w:szCs w:val="28"/>
          <w:lang w:val="en-US" w:eastAsia="ru-RU"/>
        </w:rPr>
        <w:t>La</w:t>
      </w:r>
      <w:r w:rsidRPr="009077F1">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lengua</w:t>
      </w:r>
      <w:r w:rsidRPr="009077F1">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espa</w:t>
      </w:r>
      <w:r>
        <w:rPr>
          <w:rFonts w:ascii="Times New Roman" w:hAnsi="Times New Roman" w:cs="Times New Roman"/>
          <w:sz w:val="28"/>
          <w:szCs w:val="28"/>
          <w:lang w:eastAsia="ru-RU"/>
        </w:rPr>
        <w:t>ñ</w:t>
      </w:r>
      <w:r>
        <w:rPr>
          <w:rFonts w:ascii="Times New Roman" w:hAnsi="Times New Roman" w:cs="Times New Roman"/>
          <w:sz w:val="28"/>
          <w:szCs w:val="28"/>
          <w:lang w:val="en-US" w:eastAsia="ru-RU"/>
        </w:rPr>
        <w:t>ola</w:t>
      </w:r>
      <w:r>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la</w:t>
      </w:r>
      <w:r w:rsidRPr="009077F1">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sociedad</w:t>
      </w:r>
      <w:r>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la</w:t>
      </w:r>
      <w:r w:rsidRPr="009077F1">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ciencia</w:t>
      </w:r>
      <w:r>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la</w:t>
      </w:r>
      <w:r w:rsidRPr="009077F1">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cultura</w:t>
      </w:r>
      <w:r w:rsidRPr="009077F1">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de</w:t>
      </w:r>
      <w:r w:rsidRPr="009077F1">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Espa</w:t>
      </w:r>
      <w:r>
        <w:rPr>
          <w:rFonts w:ascii="Times New Roman" w:hAnsi="Times New Roman" w:cs="Times New Roman"/>
          <w:sz w:val="28"/>
          <w:szCs w:val="28"/>
          <w:lang w:eastAsia="ru-RU"/>
        </w:rPr>
        <w:t>ñ</w:t>
      </w:r>
      <w:r>
        <w:rPr>
          <w:rFonts w:ascii="Times New Roman" w:hAnsi="Times New Roman" w:cs="Times New Roman"/>
          <w:sz w:val="28"/>
          <w:szCs w:val="28"/>
          <w:lang w:val="en-US" w:eastAsia="ru-RU"/>
        </w:rPr>
        <w:t>a</w:t>
      </w:r>
      <w:r w:rsidRPr="009077F1">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en</w:t>
      </w:r>
      <w:r w:rsidRPr="009077F1">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el</w:t>
      </w:r>
      <w:r w:rsidRPr="009077F1">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periodismo</w:t>
      </w:r>
      <w:r w:rsidRPr="009077F1">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moderno</w:t>
      </w:r>
      <w:r>
        <w:rPr>
          <w:rFonts w:ascii="Times New Roman" w:hAnsi="Times New Roman" w:cs="Times New Roman"/>
          <w:sz w:val="28"/>
          <w:szCs w:val="28"/>
          <w:lang w:eastAsia="ru-RU"/>
        </w:rPr>
        <w:t xml:space="preserve"> : учебное пособие (В1–В2) / И. Ю. Сомова. — Москва : Институт мировых цивилизаций, 2022. — 110 </w:t>
      </w:r>
      <w:r>
        <w:rPr>
          <w:rFonts w:ascii="Times New Roman" w:hAnsi="Times New Roman" w:cs="Times New Roman"/>
          <w:sz w:val="28"/>
          <w:szCs w:val="28"/>
          <w:lang w:val="en-US" w:eastAsia="ru-RU"/>
        </w:rPr>
        <w:t>c</w:t>
      </w:r>
      <w:r>
        <w:rPr>
          <w:rFonts w:ascii="Times New Roman" w:hAnsi="Times New Roman" w:cs="Times New Roman"/>
          <w:sz w:val="28"/>
          <w:szCs w:val="28"/>
          <w:lang w:eastAsia="ru-RU"/>
        </w:rPr>
        <w:t xml:space="preserve">. — </w:t>
      </w:r>
      <w:r>
        <w:rPr>
          <w:rFonts w:ascii="Times New Roman" w:hAnsi="Times New Roman" w:cs="Times New Roman"/>
          <w:sz w:val="28"/>
          <w:szCs w:val="28"/>
          <w:lang w:val="en-US" w:eastAsia="ru-RU"/>
        </w:rPr>
        <w:t>ISBN</w:t>
      </w:r>
      <w:r>
        <w:rPr>
          <w:rFonts w:ascii="Times New Roman" w:hAnsi="Times New Roman" w:cs="Times New Roman"/>
          <w:sz w:val="28"/>
          <w:szCs w:val="28"/>
          <w:lang w:eastAsia="ru-RU"/>
        </w:rPr>
        <w:t xml:space="preserve"> 978-5-907445-66-6. — Текст : электронный // Цифровой образовательный ресурс </w:t>
      </w:r>
      <w:r>
        <w:rPr>
          <w:rFonts w:ascii="Times New Roman" w:hAnsi="Times New Roman" w:cs="Times New Roman"/>
          <w:sz w:val="28"/>
          <w:szCs w:val="28"/>
          <w:lang w:val="en-US" w:eastAsia="ru-RU"/>
        </w:rPr>
        <w:t>IPR</w:t>
      </w:r>
      <w:r w:rsidRPr="009077F1">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SMART</w:t>
      </w:r>
      <w:r>
        <w:rPr>
          <w:rFonts w:ascii="Times New Roman" w:hAnsi="Times New Roman" w:cs="Times New Roman"/>
          <w:sz w:val="28"/>
          <w:szCs w:val="28"/>
          <w:lang w:eastAsia="ru-RU"/>
        </w:rPr>
        <w:t xml:space="preserve"> : [сайт]. — </w:t>
      </w:r>
      <w:r>
        <w:rPr>
          <w:rFonts w:ascii="Times New Roman" w:hAnsi="Times New Roman" w:cs="Times New Roman"/>
          <w:sz w:val="28"/>
          <w:szCs w:val="28"/>
          <w:lang w:val="en-US" w:eastAsia="ru-RU"/>
        </w:rPr>
        <w:t>URL</w:t>
      </w:r>
      <w:r>
        <w:rPr>
          <w:rFonts w:ascii="Times New Roman" w:hAnsi="Times New Roman" w:cs="Times New Roman"/>
          <w:sz w:val="28"/>
          <w:szCs w:val="28"/>
          <w:lang w:eastAsia="ru-RU"/>
        </w:rPr>
        <w:t xml:space="preserve">: </w:t>
      </w:r>
      <w:hyperlink r:id="rId15" w:history="1">
        <w:r w:rsidR="00921636" w:rsidRPr="0061534B">
          <w:rPr>
            <w:rStyle w:val="a7"/>
            <w:rFonts w:ascii="Times New Roman" w:hAnsi="Times New Roman" w:cs="Times New Roman"/>
            <w:sz w:val="28"/>
            <w:szCs w:val="28"/>
            <w:lang w:val="en-US" w:eastAsia="ru-RU"/>
          </w:rPr>
          <w:t>https</w:t>
        </w:r>
        <w:r w:rsidR="00921636" w:rsidRPr="0061534B">
          <w:rPr>
            <w:rStyle w:val="a7"/>
            <w:rFonts w:ascii="Times New Roman" w:hAnsi="Times New Roman" w:cs="Times New Roman"/>
            <w:sz w:val="28"/>
            <w:szCs w:val="28"/>
            <w:lang w:eastAsia="ru-RU"/>
          </w:rPr>
          <w:t>://</w:t>
        </w:r>
        <w:r w:rsidR="00921636" w:rsidRPr="0061534B">
          <w:rPr>
            <w:rStyle w:val="a7"/>
            <w:rFonts w:ascii="Times New Roman" w:hAnsi="Times New Roman" w:cs="Times New Roman"/>
            <w:sz w:val="28"/>
            <w:szCs w:val="28"/>
            <w:lang w:val="en-US" w:eastAsia="ru-RU"/>
          </w:rPr>
          <w:t>www</w:t>
        </w:r>
        <w:r w:rsidR="00921636" w:rsidRPr="0061534B">
          <w:rPr>
            <w:rStyle w:val="a7"/>
            <w:rFonts w:ascii="Times New Roman" w:hAnsi="Times New Roman" w:cs="Times New Roman"/>
            <w:sz w:val="28"/>
            <w:szCs w:val="28"/>
            <w:lang w:eastAsia="ru-RU"/>
          </w:rPr>
          <w:t>.</w:t>
        </w:r>
        <w:r w:rsidR="00921636" w:rsidRPr="0061534B">
          <w:rPr>
            <w:rStyle w:val="a7"/>
            <w:rFonts w:ascii="Times New Roman" w:hAnsi="Times New Roman" w:cs="Times New Roman"/>
            <w:sz w:val="28"/>
            <w:szCs w:val="28"/>
            <w:lang w:val="en-US" w:eastAsia="ru-RU"/>
          </w:rPr>
          <w:t>iprbookshop</w:t>
        </w:r>
        <w:r w:rsidR="00921636" w:rsidRPr="0061534B">
          <w:rPr>
            <w:rStyle w:val="a7"/>
            <w:rFonts w:ascii="Times New Roman" w:hAnsi="Times New Roman" w:cs="Times New Roman"/>
            <w:sz w:val="28"/>
            <w:szCs w:val="28"/>
            <w:lang w:eastAsia="ru-RU"/>
          </w:rPr>
          <w:t>.</w:t>
        </w:r>
        <w:r w:rsidR="00921636" w:rsidRPr="0061534B">
          <w:rPr>
            <w:rStyle w:val="a7"/>
            <w:rFonts w:ascii="Times New Roman" w:hAnsi="Times New Roman" w:cs="Times New Roman"/>
            <w:sz w:val="28"/>
            <w:szCs w:val="28"/>
            <w:lang w:val="en-US" w:eastAsia="ru-RU"/>
          </w:rPr>
          <w:t>ru</w:t>
        </w:r>
        <w:r w:rsidR="00921636" w:rsidRPr="0061534B">
          <w:rPr>
            <w:rStyle w:val="a7"/>
            <w:rFonts w:ascii="Times New Roman" w:hAnsi="Times New Roman" w:cs="Times New Roman"/>
            <w:sz w:val="28"/>
            <w:szCs w:val="28"/>
            <w:lang w:eastAsia="ru-RU"/>
          </w:rPr>
          <w:t>/119089.</w:t>
        </w:r>
        <w:r w:rsidR="00921636" w:rsidRPr="0061534B">
          <w:rPr>
            <w:rStyle w:val="a7"/>
            <w:rFonts w:ascii="Times New Roman" w:hAnsi="Times New Roman" w:cs="Times New Roman"/>
            <w:sz w:val="28"/>
            <w:szCs w:val="28"/>
            <w:lang w:val="en-US" w:eastAsia="ru-RU"/>
          </w:rPr>
          <w:t>html</w:t>
        </w:r>
      </w:hyperlink>
      <w:r w:rsidR="00921636">
        <w:rPr>
          <w:rFonts w:ascii="Times New Roman" w:hAnsi="Times New Roman" w:cs="Times New Roman"/>
          <w:sz w:val="28"/>
          <w:szCs w:val="28"/>
          <w:lang w:eastAsia="ru-RU"/>
        </w:rPr>
        <w:t xml:space="preserve"> </w:t>
      </w:r>
      <w:r w:rsidRPr="009077F1">
        <w:rPr>
          <w:rFonts w:ascii="Times New Roman" w:hAnsi="Times New Roman" w:cs="Times New Roman"/>
          <w:sz w:val="28"/>
          <w:szCs w:val="28"/>
          <w:lang w:eastAsia="ru-RU"/>
        </w:rPr>
        <w:t xml:space="preserve"> </w:t>
      </w:r>
    </w:p>
    <w:p w:rsidR="0036036C" w:rsidRPr="00524138" w:rsidRDefault="0036036C"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 Кадровое обеспечение образовательного 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 к квалификации педагогических кадров. 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sidR="003D42B1" w:rsidRPr="003D42B1">
        <w:rPr>
          <w:rFonts w:ascii="Times New Roman" w:hAnsi="Times New Roman" w:cs="Times New Roman"/>
          <w:sz w:val="28"/>
        </w:rPr>
        <w:t>ОП</w:t>
      </w:r>
      <w:r w:rsidR="00F67F53">
        <w:rPr>
          <w:rFonts w:ascii="Times New Roman" w:hAnsi="Times New Roman" w:cs="Times New Roman"/>
          <w:sz w:val="28"/>
        </w:rPr>
        <w:t>Ц</w:t>
      </w:r>
      <w:r w:rsidR="003D42B1" w:rsidRPr="003D42B1">
        <w:rPr>
          <w:rFonts w:ascii="Times New Roman" w:hAnsi="Times New Roman" w:cs="Times New Roman"/>
          <w:sz w:val="28"/>
        </w:rPr>
        <w:t>.0</w:t>
      </w:r>
      <w:r w:rsidR="00196F40">
        <w:rPr>
          <w:rFonts w:ascii="Times New Roman" w:hAnsi="Times New Roman" w:cs="Times New Roman"/>
          <w:sz w:val="28"/>
        </w:rPr>
        <w:t>7</w:t>
      </w:r>
      <w:r w:rsidR="003D42B1">
        <w:rPr>
          <w:rFonts w:ascii="Times New Roman" w:hAnsi="Times New Roman" w:cs="Times New Roman"/>
          <w:sz w:val="28"/>
        </w:rPr>
        <w:t xml:space="preserve"> </w:t>
      </w:r>
      <w:r w:rsidR="00196F40" w:rsidRPr="00196F40">
        <w:rPr>
          <w:rFonts w:ascii="Times New Roman" w:hAnsi="Times New Roman" w:cs="Times New Roman"/>
          <w:sz w:val="28"/>
        </w:rPr>
        <w:t>Иностранный язык (второй)</w:t>
      </w:r>
      <w:r w:rsidR="00196F40">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36036C" w:rsidRDefault="0036036C"/>
    <w:p w:rsidR="008B22E0" w:rsidRDefault="008B22E0" w:rsidP="00287D05">
      <w:pPr>
        <w:pStyle w:val="1"/>
        <w:jc w:val="center"/>
        <w:rPr>
          <w:rFonts w:ascii="Times New Roman" w:hAnsi="Times New Roman" w:cs="Times New Roman"/>
          <w:b/>
          <w:color w:val="0D0D0D" w:themeColor="text1" w:themeTint="F2"/>
          <w:sz w:val="28"/>
        </w:rPr>
      </w:pPr>
      <w:bookmarkStart w:id="3" w:name="_Toc141535178"/>
      <w:r w:rsidRPr="00287D05">
        <w:rPr>
          <w:rFonts w:ascii="Times New Roman" w:hAnsi="Times New Roman" w:cs="Times New Roman"/>
          <w:b/>
          <w:color w:val="0D0D0D" w:themeColor="text1" w:themeTint="F2"/>
          <w:sz w:val="28"/>
        </w:rPr>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4"/>
        <w:gridCol w:w="3195"/>
        <w:gridCol w:w="3042"/>
      </w:tblGrid>
      <w:tr w:rsidR="0036036C" w:rsidRPr="00CC3FE0" w:rsidTr="007E4DE6">
        <w:tc>
          <w:tcPr>
            <w:tcW w:w="1742" w:type="pct"/>
            <w:tcBorders>
              <w:top w:val="single" w:sz="4" w:space="0" w:color="auto"/>
              <w:left w:val="single" w:sz="4" w:space="0" w:color="auto"/>
              <w:bottom w:val="single" w:sz="4" w:space="0" w:color="auto"/>
              <w:right w:val="single" w:sz="4" w:space="0" w:color="auto"/>
            </w:tcBorders>
            <w:hideMark/>
          </w:tcPr>
          <w:p w:rsidR="0036036C" w:rsidRPr="00CC3FE0" w:rsidRDefault="0036036C" w:rsidP="0036036C">
            <w:pPr>
              <w:spacing w:line="240" w:lineRule="auto"/>
              <w:jc w:val="center"/>
              <w:rPr>
                <w:rFonts w:ascii="Times New Roman" w:hAnsi="Times New Roman"/>
                <w:b/>
                <w:bCs/>
                <w:iCs/>
                <w:sz w:val="24"/>
                <w:szCs w:val="24"/>
              </w:rPr>
            </w:pPr>
            <w:r w:rsidRPr="00CC3FE0">
              <w:rPr>
                <w:rFonts w:ascii="Times New Roman" w:hAnsi="Times New Roman"/>
                <w:b/>
                <w:bCs/>
                <w:iCs/>
                <w:sz w:val="24"/>
                <w:szCs w:val="24"/>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rsidR="0036036C" w:rsidRPr="00CC3FE0" w:rsidRDefault="0036036C" w:rsidP="007E4DE6">
            <w:pPr>
              <w:spacing w:line="240" w:lineRule="auto"/>
              <w:jc w:val="center"/>
              <w:rPr>
                <w:rFonts w:ascii="Times New Roman" w:hAnsi="Times New Roman"/>
                <w:b/>
                <w:bCs/>
                <w:iCs/>
                <w:sz w:val="24"/>
                <w:szCs w:val="24"/>
              </w:rPr>
            </w:pPr>
            <w:r w:rsidRPr="00CC3FE0">
              <w:rPr>
                <w:rFonts w:ascii="Times New Roman" w:hAnsi="Times New Roman"/>
                <w:b/>
                <w:bCs/>
                <w:iCs/>
                <w:sz w:val="24"/>
                <w:szCs w:val="24"/>
              </w:rPr>
              <w:t>Критерии оценки</w:t>
            </w:r>
          </w:p>
        </w:tc>
        <w:tc>
          <w:tcPr>
            <w:tcW w:w="1589" w:type="pct"/>
            <w:tcBorders>
              <w:top w:val="single" w:sz="4" w:space="0" w:color="auto"/>
              <w:left w:val="single" w:sz="4" w:space="0" w:color="auto"/>
              <w:bottom w:val="single" w:sz="4" w:space="0" w:color="auto"/>
              <w:right w:val="single" w:sz="4" w:space="0" w:color="auto"/>
            </w:tcBorders>
            <w:hideMark/>
          </w:tcPr>
          <w:p w:rsidR="0036036C" w:rsidRPr="00CC3FE0" w:rsidRDefault="0036036C" w:rsidP="007E4DE6">
            <w:pPr>
              <w:spacing w:line="240" w:lineRule="auto"/>
              <w:jc w:val="center"/>
              <w:rPr>
                <w:rFonts w:ascii="Times New Roman" w:hAnsi="Times New Roman"/>
                <w:b/>
                <w:bCs/>
                <w:iCs/>
                <w:sz w:val="24"/>
                <w:szCs w:val="24"/>
              </w:rPr>
            </w:pPr>
            <w:r w:rsidRPr="00CC3FE0">
              <w:rPr>
                <w:rFonts w:ascii="Times New Roman" w:hAnsi="Times New Roman"/>
                <w:b/>
                <w:bCs/>
                <w:iCs/>
                <w:sz w:val="24"/>
                <w:szCs w:val="24"/>
              </w:rPr>
              <w:t>Методы оценки</w:t>
            </w:r>
          </w:p>
        </w:tc>
      </w:tr>
      <w:tr w:rsidR="00196F40" w:rsidRPr="00CC3FE0" w:rsidTr="005D7561">
        <w:trPr>
          <w:trHeight w:val="1124"/>
        </w:trPr>
        <w:tc>
          <w:tcPr>
            <w:tcW w:w="1742" w:type="pct"/>
            <w:tcBorders>
              <w:top w:val="single" w:sz="4" w:space="0" w:color="auto"/>
              <w:left w:val="single" w:sz="4" w:space="0" w:color="auto"/>
              <w:bottom w:val="single" w:sz="4" w:space="0" w:color="auto"/>
              <w:right w:val="single" w:sz="4" w:space="0" w:color="auto"/>
            </w:tcBorders>
          </w:tcPr>
          <w:p w:rsidR="0021357B" w:rsidRPr="0021357B" w:rsidRDefault="0021357B" w:rsidP="0021357B">
            <w:pPr>
              <w:spacing w:after="0" w:line="240" w:lineRule="auto"/>
              <w:jc w:val="both"/>
              <w:rPr>
                <w:rFonts w:ascii="Times New Roman" w:hAnsi="Times New Roman"/>
                <w:sz w:val="24"/>
                <w:szCs w:val="24"/>
              </w:rPr>
            </w:pPr>
            <w:r w:rsidRPr="0021357B">
              <w:rPr>
                <w:rFonts w:ascii="Times New Roman" w:hAnsi="Times New Roman"/>
                <w:sz w:val="24"/>
                <w:szCs w:val="24"/>
              </w:rPr>
              <w:t xml:space="preserve">ОК 02-03, </w:t>
            </w:r>
          </w:p>
          <w:p w:rsidR="0021357B" w:rsidRPr="0021357B" w:rsidRDefault="0021357B" w:rsidP="0021357B">
            <w:pPr>
              <w:spacing w:after="0" w:line="240" w:lineRule="auto"/>
              <w:jc w:val="both"/>
              <w:rPr>
                <w:rFonts w:ascii="Times New Roman" w:hAnsi="Times New Roman"/>
                <w:sz w:val="24"/>
                <w:szCs w:val="24"/>
              </w:rPr>
            </w:pPr>
            <w:r w:rsidRPr="0021357B">
              <w:rPr>
                <w:rFonts w:ascii="Times New Roman" w:hAnsi="Times New Roman"/>
                <w:sz w:val="24"/>
                <w:szCs w:val="24"/>
              </w:rPr>
              <w:t xml:space="preserve">ОК 04-06, </w:t>
            </w:r>
          </w:p>
          <w:p w:rsidR="0021357B" w:rsidRPr="0021357B" w:rsidRDefault="0021357B" w:rsidP="0021357B">
            <w:pPr>
              <w:spacing w:after="0" w:line="240" w:lineRule="auto"/>
              <w:jc w:val="both"/>
              <w:rPr>
                <w:rFonts w:ascii="Times New Roman" w:hAnsi="Times New Roman"/>
                <w:b/>
                <w:sz w:val="24"/>
                <w:szCs w:val="24"/>
              </w:rPr>
            </w:pPr>
            <w:r w:rsidRPr="0021357B">
              <w:rPr>
                <w:rFonts w:ascii="Times New Roman" w:hAnsi="Times New Roman"/>
                <w:sz w:val="24"/>
                <w:szCs w:val="24"/>
              </w:rPr>
              <w:t>ОК 09</w:t>
            </w:r>
          </w:p>
          <w:p w:rsidR="00196F40" w:rsidRPr="005D7561" w:rsidRDefault="00196F40" w:rsidP="00196F40">
            <w:pPr>
              <w:spacing w:after="0" w:line="240" w:lineRule="auto"/>
              <w:jc w:val="both"/>
              <w:rPr>
                <w:rFonts w:ascii="Times New Roman" w:hAnsi="Times New Roman" w:cs="Times New Roman"/>
                <w:sz w:val="24"/>
                <w:szCs w:val="24"/>
              </w:rPr>
            </w:pPr>
            <w:bookmarkStart w:id="4" w:name="_GoBack"/>
            <w:bookmarkEnd w:id="4"/>
          </w:p>
        </w:tc>
        <w:tc>
          <w:tcPr>
            <w:tcW w:w="1669" w:type="pct"/>
            <w:tcBorders>
              <w:top w:val="single" w:sz="4" w:space="0" w:color="auto"/>
              <w:left w:val="single" w:sz="4" w:space="0" w:color="auto"/>
              <w:bottom w:val="single" w:sz="4" w:space="0" w:color="auto"/>
              <w:right w:val="single" w:sz="4" w:space="0" w:color="auto"/>
            </w:tcBorders>
          </w:tcPr>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Адекватное использование профессиональной терминологии </w:t>
            </w:r>
            <w:r w:rsidRPr="00CC3FE0">
              <w:rPr>
                <w:rFonts w:ascii="Times New Roman" w:hAnsi="Times New Roman"/>
                <w:bCs/>
                <w:sz w:val="24"/>
                <w:szCs w:val="24"/>
              </w:rPr>
              <w:tab/>
              <w:t>на иностранном языке;</w:t>
            </w: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Владение</w:t>
            </w:r>
            <w:r w:rsidRPr="00CC3FE0">
              <w:rPr>
                <w:rFonts w:ascii="Times New Roman" w:hAnsi="Times New Roman"/>
                <w:bCs/>
                <w:sz w:val="24"/>
                <w:szCs w:val="24"/>
              </w:rPr>
              <w:tab/>
              <w:t>лексическим и грамматическим минимумом Правильное построение простых предложений, диалогов в утвердительной и вопросительной форме; Логичное построение диалогического общения в соответствии с коммуникативной задачей; Демонстрация</w:t>
            </w:r>
            <w:r w:rsidRPr="00CC3FE0">
              <w:rPr>
                <w:rFonts w:ascii="Times New Roman" w:hAnsi="Times New Roman"/>
                <w:bCs/>
                <w:sz w:val="24"/>
                <w:szCs w:val="24"/>
              </w:rPr>
              <w:tab/>
            </w:r>
            <w:r w:rsidRPr="00CC3FE0">
              <w:rPr>
                <w:rFonts w:ascii="Times New Roman" w:hAnsi="Times New Roman"/>
                <w:bCs/>
                <w:sz w:val="24"/>
                <w:szCs w:val="24"/>
              </w:rPr>
              <w:tab/>
              <w:t>умения речевого взаимодействия с партнёром: способность начать, поддержать и закончить разговор;</w:t>
            </w: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Соответствие лексических единиц и грамматических структур</w:t>
            </w:r>
          </w:p>
        </w:tc>
        <w:tc>
          <w:tcPr>
            <w:tcW w:w="1589" w:type="pct"/>
            <w:tcBorders>
              <w:top w:val="single" w:sz="4" w:space="0" w:color="auto"/>
              <w:left w:val="single" w:sz="4" w:space="0" w:color="auto"/>
              <w:bottom w:val="single" w:sz="4" w:space="0" w:color="auto"/>
              <w:right w:val="single" w:sz="4" w:space="0" w:color="auto"/>
            </w:tcBorders>
          </w:tcPr>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Текущий контроль:</w:t>
            </w: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 устный опрос;</w:t>
            </w: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w:t>
            </w:r>
            <w:r w:rsidRPr="00CC3FE0">
              <w:rPr>
                <w:sz w:val="24"/>
                <w:szCs w:val="24"/>
              </w:rPr>
              <w:t xml:space="preserve"> </w:t>
            </w:r>
            <w:r w:rsidRPr="00CC3FE0">
              <w:rPr>
                <w:rFonts w:ascii="Times New Roman" w:hAnsi="Times New Roman"/>
                <w:bCs/>
                <w:sz w:val="24"/>
                <w:szCs w:val="24"/>
              </w:rPr>
              <w:t xml:space="preserve">оценка подготовленных </w:t>
            </w: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обучающимися сообщений, </w:t>
            </w:r>
          </w:p>
          <w:p w:rsidR="00196F4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докладов, эссе, мультимедийных презентаций</w:t>
            </w:r>
            <w:r>
              <w:rPr>
                <w:rFonts w:ascii="Times New Roman" w:hAnsi="Times New Roman"/>
                <w:bCs/>
                <w:sz w:val="24"/>
                <w:szCs w:val="24"/>
              </w:rPr>
              <w:t>;</w:t>
            </w:r>
          </w:p>
          <w:p w:rsidR="00196F40" w:rsidRPr="00CC3FE0" w:rsidRDefault="00196F40" w:rsidP="00196F40">
            <w:pPr>
              <w:spacing w:after="0" w:line="240" w:lineRule="auto"/>
              <w:jc w:val="both"/>
              <w:rPr>
                <w:rFonts w:ascii="Times New Roman" w:hAnsi="Times New Roman"/>
                <w:bCs/>
                <w:sz w:val="24"/>
                <w:szCs w:val="24"/>
              </w:rPr>
            </w:pPr>
            <w:r>
              <w:rPr>
                <w:rFonts w:ascii="Times New Roman" w:hAnsi="Times New Roman"/>
                <w:bCs/>
                <w:sz w:val="24"/>
                <w:szCs w:val="24"/>
              </w:rPr>
              <w:t>- контрольные работы</w:t>
            </w:r>
          </w:p>
          <w:p w:rsidR="00196F40" w:rsidRPr="00CC3FE0" w:rsidRDefault="00196F40" w:rsidP="00196F40">
            <w:pPr>
              <w:spacing w:after="0" w:line="240" w:lineRule="auto"/>
              <w:jc w:val="both"/>
              <w:rPr>
                <w:rFonts w:ascii="Times New Roman" w:hAnsi="Times New Roman"/>
                <w:bCs/>
                <w:sz w:val="24"/>
                <w:szCs w:val="24"/>
              </w:rPr>
            </w:pP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Итоговый контроль:</w:t>
            </w:r>
          </w:p>
          <w:p w:rsidR="00196F40" w:rsidRPr="00CC3FE0" w:rsidRDefault="00196F40" w:rsidP="00196F40">
            <w:pPr>
              <w:spacing w:after="0" w:line="240" w:lineRule="auto"/>
              <w:jc w:val="both"/>
              <w:rPr>
                <w:rFonts w:ascii="Times New Roman" w:hAnsi="Times New Roman"/>
                <w:bCs/>
                <w:i/>
                <w:sz w:val="24"/>
                <w:szCs w:val="24"/>
              </w:rPr>
            </w:pPr>
            <w:r w:rsidRPr="00CC3FE0">
              <w:rPr>
                <w:rFonts w:ascii="Times New Roman" w:hAnsi="Times New Roman"/>
                <w:bCs/>
                <w:sz w:val="24"/>
                <w:szCs w:val="24"/>
              </w:rPr>
              <w:t>- письменные/устные ответы</w:t>
            </w:r>
            <w:r>
              <w:rPr>
                <w:rFonts w:ascii="Times New Roman" w:hAnsi="Times New Roman"/>
                <w:bCs/>
                <w:sz w:val="24"/>
                <w:szCs w:val="24"/>
              </w:rPr>
              <w:t xml:space="preserve"> на экзамене</w:t>
            </w:r>
          </w:p>
        </w:tc>
      </w:tr>
    </w:tbl>
    <w:p w:rsidR="0036036C" w:rsidRPr="00F43C76" w:rsidRDefault="0036036C" w:rsidP="0036036C">
      <w:pPr>
        <w:pStyle w:val="ac"/>
        <w:spacing w:after="60" w:line="276" w:lineRule="auto"/>
        <w:jc w:val="right"/>
        <w:outlineLvl w:val="1"/>
        <w:rPr>
          <w:b/>
          <w:bCs/>
          <w:sz w:val="22"/>
          <w:szCs w:val="22"/>
          <w:lang w:eastAsia="x-none"/>
        </w:rPr>
      </w:pPr>
    </w:p>
    <w:p w:rsidR="00524138" w:rsidRPr="00524138" w:rsidRDefault="0036036C" w:rsidP="0036036C">
      <w:r w:rsidRPr="00F43C76">
        <w:rPr>
          <w:b/>
          <w:bCs/>
          <w:lang w:val="x-none" w:eastAsia="x-none"/>
        </w:rPr>
        <w:br w:type="page"/>
      </w:r>
    </w:p>
    <w:p w:rsidR="00196F40" w:rsidRDefault="00196F40" w:rsidP="00196F40">
      <w:pPr>
        <w:ind w:right="52"/>
        <w:jc w:val="center"/>
      </w:pPr>
      <w:r>
        <w:rPr>
          <w:rFonts w:ascii="Times New Roman" w:eastAsia="Century Schoolbook" w:hAnsi="Times New Roman" w:cs="Times New Roman"/>
          <w:b/>
          <w:bCs/>
          <w:color w:val="000000"/>
          <w:sz w:val="28"/>
          <w:szCs w:val="28"/>
          <w:shd w:val="clear" w:color="auto" w:fill="FFFFFF"/>
          <w:lang w:eastAsia="ru-RU"/>
        </w:rPr>
        <w:t>ПРИЛОЖЕНИЯ</w:t>
      </w:r>
    </w:p>
    <w:p w:rsidR="00196F40" w:rsidRDefault="00196F40" w:rsidP="00196F40">
      <w:pPr>
        <w:ind w:right="52"/>
        <w:jc w:val="right"/>
        <w:rPr>
          <w:rFonts w:ascii="Times New Roman" w:eastAsia="Century Schoolbook" w:hAnsi="Times New Roman" w:cs="Times New Roman"/>
          <w:bCs/>
          <w:color w:val="000000"/>
          <w:sz w:val="28"/>
          <w:szCs w:val="28"/>
          <w:shd w:val="clear" w:color="auto" w:fill="FFFFFF"/>
          <w:lang w:eastAsia="ru-RU"/>
        </w:rPr>
      </w:pPr>
    </w:p>
    <w:p w:rsidR="00196F40" w:rsidRDefault="00196F40" w:rsidP="00196F40">
      <w:pPr>
        <w:ind w:right="-54"/>
        <w:jc w:val="right"/>
      </w:pPr>
      <w:r>
        <w:rPr>
          <w:rFonts w:ascii="Times New Roman" w:eastAsia="Century Schoolbook" w:hAnsi="Times New Roman" w:cs="Times New Roman"/>
          <w:bCs/>
          <w:color w:val="000000"/>
          <w:sz w:val="28"/>
          <w:szCs w:val="28"/>
          <w:shd w:val="clear" w:color="auto" w:fill="FFFFFF"/>
          <w:lang w:eastAsia="ru-RU"/>
        </w:rPr>
        <w:t>Приложение 1.</w:t>
      </w:r>
    </w:p>
    <w:p w:rsidR="00196F40" w:rsidRDefault="00196F40" w:rsidP="00196F40">
      <w:pPr>
        <w:ind w:right="52"/>
        <w:jc w:val="both"/>
        <w:rPr>
          <w:rFonts w:ascii="Times New Roman" w:eastAsia="Century Schoolbook" w:hAnsi="Times New Roman" w:cs="Times New Roman"/>
          <w:b/>
          <w:bCs/>
          <w:color w:val="000000"/>
          <w:sz w:val="28"/>
          <w:szCs w:val="28"/>
          <w:shd w:val="clear" w:color="auto" w:fill="FFFFFF"/>
          <w:lang w:eastAsia="ru-RU"/>
        </w:rPr>
      </w:pPr>
    </w:p>
    <w:p w:rsidR="00196F40" w:rsidRDefault="00196F40" w:rsidP="00196F40">
      <w:pPr>
        <w:ind w:right="52"/>
        <w:jc w:val="center"/>
      </w:pPr>
      <w:r>
        <w:rPr>
          <w:rFonts w:ascii="Times New Roman" w:eastAsia="Century Schoolbook" w:hAnsi="Times New Roman" w:cs="Times New Roman"/>
          <w:b/>
          <w:bCs/>
          <w:color w:val="000000"/>
          <w:sz w:val="28"/>
          <w:szCs w:val="28"/>
          <w:shd w:val="clear" w:color="auto" w:fill="FFFFFF"/>
          <w:lang w:eastAsia="ru-RU"/>
        </w:rPr>
        <w:t>Характеристика основных видов учебной деятельности студентов</w:t>
      </w:r>
    </w:p>
    <w:p w:rsidR="00196F40" w:rsidRDefault="00196F40" w:rsidP="00196F40">
      <w:pPr>
        <w:ind w:right="52"/>
        <w:jc w:val="both"/>
        <w:rPr>
          <w:rFonts w:ascii="Times New Roman" w:eastAsia="Times New Roman" w:hAnsi="Times New Roman" w:cs="Times New Roman"/>
          <w:color w:val="FF0000"/>
          <w:sz w:val="28"/>
          <w:szCs w:val="28"/>
          <w:lang w:eastAsia="ru-RU"/>
        </w:rPr>
      </w:pPr>
    </w:p>
    <w:tbl>
      <w:tblPr>
        <w:tblW w:w="9862" w:type="dxa"/>
        <w:tblInd w:w="-132" w:type="dxa"/>
        <w:tblCellMar>
          <w:left w:w="10" w:type="dxa"/>
          <w:right w:w="10" w:type="dxa"/>
        </w:tblCellMar>
        <w:tblLook w:val="0000" w:firstRow="0" w:lastRow="0" w:firstColumn="0" w:lastColumn="0" w:noHBand="0" w:noVBand="0"/>
      </w:tblPr>
      <w:tblGrid>
        <w:gridCol w:w="3050"/>
        <w:gridCol w:w="6812"/>
      </w:tblGrid>
      <w:tr w:rsidR="00196F40" w:rsidTr="005D7561">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b/>
                <w:bCs/>
                <w:color w:val="000000"/>
                <w:sz w:val="24"/>
                <w:szCs w:val="24"/>
                <w:lang w:eastAsia="ru-RU"/>
              </w:rPr>
            </w:pPr>
            <w:r w:rsidRPr="00196F40">
              <w:rPr>
                <w:rFonts w:ascii="Times New Roman" w:eastAsia="Century Schoolbook" w:hAnsi="Times New Roman" w:cs="Times New Roman"/>
                <w:b/>
                <w:bCs/>
                <w:color w:val="000000"/>
                <w:sz w:val="24"/>
                <w:szCs w:val="24"/>
                <w:lang w:eastAsia="ru-RU"/>
              </w:rPr>
              <w:t>Содержание обучения</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b/>
                <w:bCs/>
                <w:color w:val="000000"/>
                <w:sz w:val="24"/>
                <w:szCs w:val="24"/>
                <w:lang w:eastAsia="ru-RU"/>
              </w:rPr>
            </w:pPr>
            <w:r w:rsidRPr="00196F40">
              <w:rPr>
                <w:rFonts w:ascii="Times New Roman" w:eastAsia="Century Schoolbook" w:hAnsi="Times New Roman" w:cs="Times New Roman"/>
                <w:b/>
                <w:bCs/>
                <w:color w:val="000000"/>
                <w:sz w:val="24"/>
                <w:szCs w:val="24"/>
                <w:lang w:eastAsia="ru-RU"/>
              </w:rPr>
              <w:t>Характеристика основных видов учебной деятельности студентов</w:t>
            </w:r>
          </w:p>
          <w:p w:rsidR="00196F40" w:rsidRPr="00196F40" w:rsidRDefault="00196F40" w:rsidP="00196F40">
            <w:pPr>
              <w:spacing w:after="0" w:line="240" w:lineRule="auto"/>
              <w:ind w:left="122"/>
              <w:jc w:val="center"/>
              <w:rPr>
                <w:rFonts w:ascii="Times New Roman" w:eastAsia="Century Schoolbook" w:hAnsi="Times New Roman" w:cs="Times New Roman"/>
                <w:b/>
                <w:bCs/>
                <w:color w:val="000000"/>
                <w:sz w:val="24"/>
                <w:szCs w:val="24"/>
                <w:lang w:eastAsia="ru-RU"/>
              </w:rPr>
            </w:pPr>
            <w:r w:rsidRPr="00196F40">
              <w:rPr>
                <w:rFonts w:ascii="Times New Roman" w:eastAsia="Century Schoolbook" w:hAnsi="Times New Roman" w:cs="Times New Roman"/>
                <w:b/>
                <w:bCs/>
                <w:color w:val="000000"/>
                <w:sz w:val="24"/>
                <w:szCs w:val="24"/>
                <w:lang w:eastAsia="ru-RU"/>
              </w:rPr>
              <w:t>(на уровне учебных действий)</w:t>
            </w:r>
          </w:p>
        </w:tc>
      </w:tr>
      <w:tr w:rsidR="00196F40" w:rsidTr="005D7561">
        <w:trPr>
          <w:trHeight w:val="552"/>
        </w:trPr>
        <w:tc>
          <w:tcPr>
            <w:tcW w:w="9862"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b/>
                <w:bCs/>
                <w:color w:val="000000"/>
                <w:sz w:val="24"/>
                <w:szCs w:val="24"/>
                <w:lang w:eastAsia="ru-RU"/>
              </w:rPr>
            </w:pPr>
            <w:r w:rsidRPr="00196F40">
              <w:rPr>
                <w:rFonts w:ascii="Times New Roman" w:eastAsia="Century Schoolbook" w:hAnsi="Times New Roman" w:cs="Times New Roman"/>
                <w:b/>
                <w:bCs/>
                <w:color w:val="000000"/>
                <w:sz w:val="24"/>
                <w:szCs w:val="24"/>
                <w:lang w:eastAsia="ru-RU"/>
              </w:rPr>
              <w:t>ВИДЫ РЕЧЕВОЙ ДЕЯТЕЛЬНОСТИ</w:t>
            </w:r>
          </w:p>
        </w:tc>
      </w:tr>
      <w:tr w:rsidR="00196F40" w:rsidTr="005D7561">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hAnsi="Times New Roman" w:cs="Times New Roman"/>
                <w:sz w:val="24"/>
                <w:szCs w:val="24"/>
              </w:rPr>
            </w:pPr>
            <w:r w:rsidRPr="00196F40">
              <w:rPr>
                <w:rFonts w:ascii="Times New Roman" w:eastAsia="Arial Unicode MS" w:hAnsi="Times New Roman" w:cs="Times New Roman"/>
                <w:b/>
                <w:color w:val="000000"/>
                <w:sz w:val="24"/>
                <w:szCs w:val="24"/>
                <w:lang w:eastAsia="ru-RU"/>
              </w:rPr>
              <w:t>Аудирование</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color w:val="000000"/>
                <w:sz w:val="24"/>
                <w:szCs w:val="24"/>
                <w:lang w:eastAsia="ru-RU"/>
              </w:rPr>
              <w:t>Выделять наиболее существенные элементы</w:t>
            </w:r>
            <w:r w:rsidRPr="00196F40">
              <w:rPr>
                <w:rFonts w:ascii="Times New Roman" w:eastAsia="Century Schoolbook" w:hAnsi="Times New Roman" w:cs="Times New Roman"/>
                <w:b/>
                <w:bCs/>
                <w:color w:val="000000"/>
                <w:sz w:val="24"/>
                <w:szCs w:val="24"/>
                <w:lang w:eastAsia="ru-RU"/>
              </w:rPr>
              <w:t xml:space="preserve"> </w:t>
            </w:r>
            <w:r w:rsidRPr="00196F40">
              <w:rPr>
                <w:rFonts w:ascii="Times New Roman" w:eastAsia="Century Schoolbook" w:hAnsi="Times New Roman" w:cs="Times New Roman"/>
                <w:bCs/>
                <w:color w:val="000000"/>
                <w:sz w:val="24"/>
                <w:szCs w:val="24"/>
                <w:lang w:eastAsia="ru-RU"/>
              </w:rPr>
              <w:t>сообщения</w:t>
            </w:r>
            <w:r w:rsidRPr="00196F40">
              <w:rPr>
                <w:rFonts w:ascii="Times New Roman" w:eastAsia="Century Schoolbook" w:hAnsi="Times New Roman" w:cs="Times New Roman"/>
                <w:color w:val="000000"/>
                <w:sz w:val="24"/>
                <w:szCs w:val="24"/>
                <w:lang w:eastAsia="ru-RU"/>
              </w:rPr>
              <w:t>.</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Извлекать необходимую информацию.</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Адаптироваться к индивидуальным особенностям говорящего, его темпу речи.</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Пользоваться языковой контекстуальной догадкой, прогнозированием.</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Получать дополнительную информацию и уточнять полученную с помощью переспроса или просьбы.</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Выражать свое отношение (согласие, несогласие) к прослушанной информации, обосновывая его.</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Составлять реферат, аннотацию прослушанного текста; составлять таблицу, схему на основе информации и текста.</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color w:val="000000"/>
                <w:sz w:val="24"/>
                <w:szCs w:val="24"/>
                <w:lang w:eastAsia="ru-RU"/>
              </w:rPr>
              <w:t>Передавать на английском я языке</w:t>
            </w:r>
            <w:r w:rsidRPr="00196F40">
              <w:rPr>
                <w:rFonts w:ascii="Times New Roman" w:eastAsia="Century Schoolbook" w:hAnsi="Times New Roman" w:cs="Times New Roman"/>
                <w:iCs/>
                <w:color w:val="000000"/>
                <w:sz w:val="24"/>
                <w:szCs w:val="24"/>
                <w:lang w:eastAsia="ru-RU"/>
              </w:rPr>
              <w:t xml:space="preserve"> (устно</w:t>
            </w:r>
            <w:r w:rsidRPr="00196F40">
              <w:rPr>
                <w:rFonts w:ascii="Times New Roman" w:eastAsia="Century Schoolbook" w:hAnsi="Times New Roman" w:cs="Times New Roman"/>
                <w:color w:val="000000"/>
                <w:sz w:val="24"/>
                <w:szCs w:val="24"/>
                <w:lang w:eastAsia="ru-RU"/>
              </w:rPr>
              <w:t xml:space="preserve"> или письменно) содержание услышанного/увиденного.</w:t>
            </w:r>
          </w:p>
        </w:tc>
      </w:tr>
      <w:tr w:rsidR="00196F40" w:rsidTr="005D7561">
        <w:trPr>
          <w:trHeight w:val="407"/>
        </w:trPr>
        <w:tc>
          <w:tcPr>
            <w:tcW w:w="9862"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right="249"/>
              <w:rPr>
                <w:rFonts w:ascii="Times New Roman" w:hAnsi="Times New Roman" w:cs="Times New Roman"/>
                <w:sz w:val="24"/>
                <w:szCs w:val="24"/>
              </w:rPr>
            </w:pPr>
            <w:r w:rsidRPr="00196F40">
              <w:rPr>
                <w:rFonts w:ascii="Times New Roman" w:eastAsia="Arial Unicode MS" w:hAnsi="Times New Roman" w:cs="Times New Roman"/>
                <w:b/>
                <w:color w:val="000000"/>
                <w:sz w:val="24"/>
                <w:szCs w:val="24"/>
                <w:lang w:eastAsia="ru-RU"/>
              </w:rPr>
              <w:t>Говорение:</w:t>
            </w:r>
          </w:p>
        </w:tc>
      </w:tr>
      <w:tr w:rsidR="00196F40" w:rsidTr="005D7561">
        <w:trPr>
          <w:trHeight w:val="124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Arial Unicode MS" w:hAnsi="Times New Roman" w:cs="Times New Roman"/>
                <w:color w:val="000000"/>
                <w:sz w:val="24"/>
                <w:szCs w:val="24"/>
                <w:lang w:eastAsia="ru-RU"/>
              </w:rPr>
            </w:pPr>
            <w:r w:rsidRPr="00196F40">
              <w:rPr>
                <w:rFonts w:ascii="Times New Roman" w:eastAsia="Arial Unicode MS" w:hAnsi="Times New Roman" w:cs="Times New Roman"/>
                <w:color w:val="000000"/>
                <w:sz w:val="24"/>
                <w:szCs w:val="24"/>
                <w:lang w:eastAsia="ru-RU"/>
              </w:rPr>
              <w:t xml:space="preserve">монологическая </w:t>
            </w:r>
          </w:p>
          <w:p w:rsidR="00196F40" w:rsidRPr="00196F40" w:rsidRDefault="00196F40" w:rsidP="00196F40">
            <w:pPr>
              <w:spacing w:after="0" w:line="240" w:lineRule="auto"/>
              <w:ind w:left="122"/>
              <w:jc w:val="center"/>
              <w:rPr>
                <w:rFonts w:ascii="Times New Roman" w:eastAsia="Arial Unicode MS" w:hAnsi="Times New Roman" w:cs="Times New Roman"/>
                <w:color w:val="000000"/>
                <w:sz w:val="24"/>
                <w:szCs w:val="24"/>
                <w:lang w:eastAsia="ru-RU"/>
              </w:rPr>
            </w:pPr>
            <w:r w:rsidRPr="00196F40">
              <w:rPr>
                <w:rFonts w:ascii="Times New Roman" w:eastAsia="Arial Unicode MS" w:hAnsi="Times New Roman" w:cs="Times New Roman"/>
                <w:color w:val="000000"/>
                <w:sz w:val="24"/>
                <w:szCs w:val="24"/>
                <w:lang w:eastAsia="ru-RU"/>
              </w:rPr>
              <w:t>речь</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Осуществлять неподготовленное высказывание на заданную тему или в соответствии с ситуацией.</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Делать развернутое сообщение содержащее выражение собственной точки зрения, оценку передаваемой информации.</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Комментировать услышанное/ увиденное/ прочитанное.</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Составлять устный реферат прослушанного или прочитанного текста.</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Составлять вопросы для интервью.</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Давать определения известным явлениям, понятиям, предметам.</w:t>
            </w:r>
          </w:p>
        </w:tc>
      </w:tr>
      <w:tr w:rsidR="00196F40" w:rsidTr="005D7561">
        <w:trPr>
          <w:trHeight w:val="29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Arial Unicode MS" w:hAnsi="Times New Roman" w:cs="Times New Roman"/>
                <w:color w:val="000000"/>
                <w:sz w:val="24"/>
                <w:szCs w:val="24"/>
                <w:lang w:eastAsia="ru-RU"/>
              </w:rPr>
            </w:pPr>
            <w:r w:rsidRPr="00196F40">
              <w:rPr>
                <w:rFonts w:ascii="Times New Roman" w:eastAsia="Arial Unicode MS" w:hAnsi="Times New Roman" w:cs="Times New Roman"/>
                <w:color w:val="000000"/>
                <w:sz w:val="24"/>
                <w:szCs w:val="24"/>
                <w:lang w:eastAsia="ru-RU"/>
              </w:rPr>
              <w:t xml:space="preserve">диалогическая </w:t>
            </w:r>
          </w:p>
          <w:p w:rsidR="00196F40" w:rsidRPr="00196F40" w:rsidRDefault="00196F40" w:rsidP="00196F40">
            <w:pPr>
              <w:spacing w:after="0" w:line="240" w:lineRule="auto"/>
              <w:ind w:left="122"/>
              <w:jc w:val="center"/>
              <w:rPr>
                <w:rFonts w:ascii="Times New Roman" w:eastAsia="Arial Unicode MS" w:hAnsi="Times New Roman" w:cs="Times New Roman"/>
                <w:color w:val="000000"/>
                <w:sz w:val="24"/>
                <w:szCs w:val="24"/>
                <w:lang w:eastAsia="ru-RU"/>
              </w:rPr>
            </w:pPr>
            <w:r w:rsidRPr="00196F40">
              <w:rPr>
                <w:rFonts w:ascii="Times New Roman" w:eastAsia="Arial Unicode MS" w:hAnsi="Times New Roman" w:cs="Times New Roman"/>
                <w:color w:val="000000"/>
                <w:sz w:val="24"/>
                <w:szCs w:val="24"/>
                <w:lang w:eastAsia="ru-RU"/>
              </w:rPr>
              <w:t>речь</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Использовать адекватные эмоционально-экспрессивные средства, мимику и жесты.</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Соблюдать логику и последовательность высказываний.</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Концентрировать и распределять внимание в процессе общения.</w:t>
            </w:r>
          </w:p>
          <w:p w:rsidR="00196F40" w:rsidRPr="00196F40" w:rsidRDefault="00196F40" w:rsidP="00196F40">
            <w:pPr>
              <w:spacing w:after="0" w:line="240" w:lineRule="auto"/>
              <w:ind w:left="122" w:right="249"/>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Быстро реагировать на реплики партнера. Использовать монологические высказывания (развернутые реплики) в диалогической речи.</w:t>
            </w:r>
          </w:p>
        </w:tc>
      </w:tr>
      <w:tr w:rsidR="00196F40" w:rsidTr="005D7561">
        <w:trPr>
          <w:trHeight w:val="449"/>
        </w:trPr>
        <w:tc>
          <w:tcPr>
            <w:tcW w:w="9862"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right="249"/>
              <w:rPr>
                <w:rFonts w:ascii="Times New Roman" w:hAnsi="Times New Roman" w:cs="Times New Roman"/>
                <w:sz w:val="24"/>
                <w:szCs w:val="24"/>
              </w:rPr>
            </w:pPr>
            <w:r w:rsidRPr="00196F40">
              <w:rPr>
                <w:rFonts w:ascii="Times New Roman" w:eastAsia="Century Schoolbook" w:hAnsi="Times New Roman" w:cs="Times New Roman"/>
                <w:b/>
                <w:bCs/>
                <w:color w:val="000000"/>
                <w:sz w:val="24"/>
                <w:szCs w:val="24"/>
                <w:lang w:eastAsia="ru-RU"/>
              </w:rPr>
              <w:t>Чтение:</w:t>
            </w:r>
          </w:p>
        </w:tc>
      </w:tr>
      <w:tr w:rsidR="00196F40" w:rsidTr="005D7561">
        <w:trPr>
          <w:trHeight w:val="141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просмотровое</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Определять тип и структурно-композиционные особенности текста.</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w:t>
            </w:r>
          </w:p>
        </w:tc>
      </w:tr>
      <w:tr w:rsidR="00196F40" w:rsidTr="005D7561">
        <w:trPr>
          <w:trHeight w:val="142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поисковое</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Извлекать из текста наиболее важную информацию. Находить информацию, относящуюся к определенной теме или отвечающую определенным критериям.</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Находить фрагменты текста, требующие детального изучения.</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Группировать информацию по определенным признакам.</w:t>
            </w:r>
          </w:p>
        </w:tc>
      </w:tr>
      <w:tr w:rsidR="00196F40" w:rsidTr="005D7561">
        <w:trPr>
          <w:trHeight w:val="34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ознакомительное</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Использовать полученную информацию в других видах деятельности (например, в докладе, учебном проекте, ролевой игре).</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Понимать основное содержание текста, определять его главную мысль.</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Оценивать и интерпретировать содержание текста, высказывать свое отношение к нему.</w:t>
            </w:r>
          </w:p>
        </w:tc>
      </w:tr>
      <w:tr w:rsidR="00196F40" w:rsidTr="005D7561">
        <w:trPr>
          <w:trHeight w:val="42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изучающее</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Обобщать информацию, полученную из текста, классифицировать ее, делать выводы.</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xml:space="preserve">Использовать полученную информацию в других видах деятельности (например, в докладе, учебном проекте, ролевой игре). </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Полно и точно понимать содержание текста, в том числе с помощью словаря.</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Оценивать и интерпретировать содержание текста, высказывать свое отношение к нему.</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Обобщать информацию, полученную из текста, классифицировать ее, делать выводы.</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xml:space="preserve">Отделять объективную информацию от субъективной. </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xml:space="preserve">Устанавливать причинно-следственные связи. Извлекать необходимую информацию. </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Составлять реферат, аннотацию текста.</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Составлять таблицу, схему с использованием информации из текста.</w:t>
            </w:r>
          </w:p>
        </w:tc>
      </w:tr>
      <w:tr w:rsidR="00196F40" w:rsidTr="005D7561">
        <w:trPr>
          <w:trHeight w:val="181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b/>
                <w:bCs/>
                <w:color w:val="000000"/>
                <w:sz w:val="24"/>
                <w:szCs w:val="24"/>
                <w:lang w:eastAsia="ru-RU"/>
              </w:rPr>
            </w:pPr>
            <w:r w:rsidRPr="00196F40">
              <w:rPr>
                <w:rFonts w:ascii="Times New Roman" w:eastAsia="Century Schoolbook" w:hAnsi="Times New Roman" w:cs="Times New Roman"/>
                <w:b/>
                <w:bCs/>
                <w:color w:val="000000"/>
                <w:sz w:val="24"/>
                <w:szCs w:val="24"/>
                <w:lang w:eastAsia="ru-RU"/>
              </w:rPr>
              <w:t>Письмо</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Описывать различные события, факты, явления, комментировать их, делать обобщения и выводы.</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Выражать и обосновывать свою точку зрения с использованием эмоционально-оценочных средств.</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Использовать образец в качестве опоры для составления собственного текста (например, справочного или энциклопедического характера).</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Писать письма и заявления, в том числе электронные, личного и делового характера с соблюдением правил оформления таких писем.</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Запрашивать интересующую информацию.</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Заполнять анкеты, бланки сведениями личного или делового характера, числовыми данными.</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Составлять резюме. Составлять рекламные объявления. Составлять описания вакансий.</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 xml:space="preserve">Составлять несложные рецепты приготовления блюд. </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Составлять простые технические спецификации, инструкции по эксплуатации.</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Составлять расписание на день, списки дел, покупок и др.</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Писать сценарии, программы, планы различных мероприятий (например, экскурсии, урока, лекции).</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Фиксировать основные сведения в процессе чтения или прослушивания текста, в том числе в виде таблицы, схемы, графика.</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Делать письменный пересказ текста; писать эссе (содержащие описание, повествование, рассуждение), обзоры, рецензии.</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Составлять буклет, брошюру, каталог (например, с туристической информацией, меню, сводом правил).</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Готовить текст презентации с использованием технических средств.</w:t>
            </w:r>
          </w:p>
        </w:tc>
      </w:tr>
      <w:tr w:rsidR="00196F40" w:rsidTr="005D7561">
        <w:trPr>
          <w:trHeight w:val="515"/>
        </w:trPr>
        <w:tc>
          <w:tcPr>
            <w:tcW w:w="9862"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right="249"/>
              <w:jc w:val="center"/>
              <w:rPr>
                <w:rFonts w:ascii="Times New Roman" w:eastAsia="Century Schoolbook" w:hAnsi="Times New Roman" w:cs="Times New Roman"/>
                <w:b/>
                <w:color w:val="000000"/>
                <w:sz w:val="24"/>
                <w:szCs w:val="24"/>
                <w:lang w:eastAsia="ru-RU"/>
              </w:rPr>
            </w:pPr>
            <w:r w:rsidRPr="00196F40">
              <w:rPr>
                <w:rFonts w:ascii="Times New Roman" w:eastAsia="Century Schoolbook" w:hAnsi="Times New Roman" w:cs="Times New Roman"/>
                <w:b/>
                <w:color w:val="000000"/>
                <w:sz w:val="24"/>
                <w:szCs w:val="24"/>
                <w:lang w:eastAsia="ru-RU"/>
              </w:rPr>
              <w:t>РЕЧЕВЫЕ НАВЫКИ И УМЕНИЯ</w:t>
            </w:r>
          </w:p>
        </w:tc>
      </w:tr>
      <w:tr w:rsidR="00196F40" w:rsidTr="005D7561">
        <w:trPr>
          <w:trHeight w:val="70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hAnsi="Times New Roman" w:cs="Times New Roman"/>
                <w:sz w:val="24"/>
                <w:szCs w:val="24"/>
              </w:rPr>
            </w:pPr>
            <w:r w:rsidRPr="00196F40">
              <w:rPr>
                <w:rFonts w:ascii="Times New Roman" w:eastAsia="Times New Roman" w:hAnsi="Times New Roman" w:cs="Times New Roman"/>
                <w:b/>
                <w:sz w:val="24"/>
                <w:szCs w:val="24"/>
                <w:lang w:eastAsia="ru-RU"/>
              </w:rPr>
              <w:t>Лексические навыки</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Правильно употреблять лексику в зависимости от коммуникативного намерения; обладать быстрой реакцией при выборе лек</w:t>
            </w:r>
            <w:r w:rsidRPr="00196F40">
              <w:rPr>
                <w:rFonts w:ascii="Times New Roman" w:eastAsia="Times New Roman" w:hAnsi="Times New Roman" w:cs="Times New Roman"/>
                <w:sz w:val="24"/>
                <w:szCs w:val="24"/>
                <w:lang w:eastAsia="ru-RU"/>
              </w:rPr>
              <w:softHyphen/>
              <w:t>сических единиц.</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Правильно сочетать слова в синтагмах и предложениях.</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Использовать служебные слова для организации сочинительной и подчинительной связи в предложении, а также логической связи предложений в устном и письменном тексте.</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Распознавать на письме и в речевом потоке изученные лексические и фразеологические единицы, включая наиболее употребляемые фразовые глаголы.</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Определять значения и грамматическую функцию слов, опираясь на правила словообразования в немецком языке (аффиксация, конверсия, заимствование).</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Различать сходные по написанию и звучанию слова.</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Пользоваться контекстом, прогнозированием и речевой догадкой при восприятии письменных и устных текстов.</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Times New Roman" w:hAnsi="Times New Roman" w:cs="Times New Roman"/>
                <w:sz w:val="24"/>
                <w:szCs w:val="24"/>
                <w:lang w:eastAsia="ru-RU"/>
              </w:rPr>
              <w:t>Определять происхождение слов с помощью словаря.</w:t>
            </w:r>
            <w:r w:rsidRPr="00196F40">
              <w:rPr>
                <w:rFonts w:ascii="Times New Roman" w:eastAsia="Times New Roman" w:hAnsi="Times New Roman" w:cs="Times New Roman"/>
                <w:i/>
                <w:iCs/>
                <w:sz w:val="24"/>
                <w:szCs w:val="24"/>
                <w:lang w:eastAsia="ru-RU"/>
              </w:rPr>
              <w:t xml:space="preserve"> </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Times New Roman" w:hAnsi="Times New Roman" w:cs="Times New Roman"/>
                <w:sz w:val="24"/>
                <w:szCs w:val="24"/>
                <w:lang w:eastAsia="ru-RU"/>
              </w:rPr>
              <w:t>Уметь расшифровывать некоторые аббревиатуры</w:t>
            </w:r>
            <w:r w:rsidRPr="00196F40">
              <w:rPr>
                <w:rFonts w:ascii="Times New Roman" w:eastAsia="Times New Roman" w:hAnsi="Times New Roman" w:cs="Times New Roman"/>
                <w:i/>
                <w:iCs/>
                <w:sz w:val="24"/>
                <w:szCs w:val="24"/>
                <w:lang w:eastAsia="ru-RU"/>
              </w:rPr>
              <w:t xml:space="preserve"> (</w:t>
            </w:r>
            <w:r w:rsidRPr="00196F40">
              <w:rPr>
                <w:rFonts w:ascii="Times New Roman" w:eastAsia="Times New Roman" w:hAnsi="Times New Roman" w:cs="Times New Roman"/>
                <w:i/>
                <w:iCs/>
                <w:sz w:val="24"/>
                <w:szCs w:val="24"/>
                <w:lang w:val="en-US" w:eastAsia="ru-RU"/>
              </w:rPr>
              <w:t>TGV</w:t>
            </w:r>
            <w:r w:rsidRPr="00196F40">
              <w:rPr>
                <w:rFonts w:ascii="Times New Roman" w:eastAsia="Times New Roman" w:hAnsi="Times New Roman" w:cs="Times New Roman"/>
                <w:i/>
                <w:iCs/>
                <w:sz w:val="24"/>
                <w:szCs w:val="24"/>
                <w:lang w:eastAsia="ru-RU"/>
              </w:rPr>
              <w:t xml:space="preserve">, </w:t>
            </w:r>
            <w:r w:rsidRPr="00196F40">
              <w:rPr>
                <w:rFonts w:ascii="Times New Roman" w:eastAsia="Times New Roman" w:hAnsi="Times New Roman" w:cs="Times New Roman"/>
                <w:i/>
                <w:iCs/>
                <w:sz w:val="24"/>
                <w:szCs w:val="24"/>
                <w:lang w:val="en-US" w:eastAsia="ru-RU"/>
              </w:rPr>
              <w:t>OTAN</w:t>
            </w:r>
            <w:r w:rsidRPr="00196F40">
              <w:rPr>
                <w:rFonts w:ascii="Times New Roman" w:eastAsia="Times New Roman" w:hAnsi="Times New Roman" w:cs="Times New Roman"/>
                <w:i/>
                <w:iCs/>
                <w:sz w:val="24"/>
                <w:szCs w:val="24"/>
                <w:lang w:eastAsia="ru-RU"/>
              </w:rPr>
              <w:t xml:space="preserve"> </w:t>
            </w:r>
            <w:r w:rsidRPr="00196F40">
              <w:rPr>
                <w:rFonts w:ascii="Times New Roman" w:eastAsia="Times New Roman" w:hAnsi="Times New Roman" w:cs="Times New Roman"/>
                <w:sz w:val="24"/>
                <w:szCs w:val="24"/>
                <w:lang w:eastAsia="ru-RU"/>
              </w:rPr>
              <w:t>и др.)</w:t>
            </w:r>
          </w:p>
        </w:tc>
      </w:tr>
      <w:tr w:rsidR="00196F40" w:rsidTr="005D7561">
        <w:trPr>
          <w:trHeight w:val="1606"/>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hAnsi="Times New Roman" w:cs="Times New Roman"/>
                <w:sz w:val="24"/>
                <w:szCs w:val="24"/>
              </w:rPr>
            </w:pPr>
            <w:r w:rsidRPr="00196F40">
              <w:rPr>
                <w:rFonts w:ascii="Times New Roman" w:eastAsia="Century Schoolbook" w:hAnsi="Times New Roman" w:cs="Times New Roman"/>
                <w:b/>
                <w:sz w:val="24"/>
                <w:szCs w:val="24"/>
                <w:lang w:eastAsia="ru-RU"/>
              </w:rPr>
              <w:t>Грамматические навыки</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Знать основные различия систем английского и русского языков:</w:t>
            </w:r>
          </w:p>
          <w:p w:rsidR="00196F40" w:rsidRPr="00196F40" w:rsidRDefault="00196F40" w:rsidP="00196F40">
            <w:pPr>
              <w:numPr>
                <w:ilvl w:val="0"/>
                <w:numId w:val="27"/>
              </w:numPr>
              <w:tabs>
                <w:tab w:val="left" w:pos="293"/>
              </w:tabs>
              <w:autoSpaceDN w:val="0"/>
              <w:spacing w:after="0" w:line="240" w:lineRule="auto"/>
              <w:ind w:left="122" w:right="249" w:firstLine="0"/>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наличие грамматических явлений, не присущих русскому языку (артикль и др.);</w:t>
            </w:r>
          </w:p>
          <w:p w:rsidR="00196F40" w:rsidRPr="00196F40" w:rsidRDefault="00196F40" w:rsidP="00196F40">
            <w:pPr>
              <w:numPr>
                <w:ilvl w:val="0"/>
                <w:numId w:val="27"/>
              </w:numPr>
              <w:tabs>
                <w:tab w:val="left" w:pos="293"/>
              </w:tabs>
              <w:autoSpaceDN w:val="0"/>
              <w:spacing w:after="0" w:line="240" w:lineRule="auto"/>
              <w:ind w:left="122" w:right="249" w:firstLine="0"/>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различия в общих для обоих языков грамматических явлениях (род существительных, притяжательный падеж, видовременные формы глагола, построение отрицательных и вопросительных предложений, порядок членов предложения и др.).</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Правильно пользоваться основными грамматическими английского языка (выражения количества, сравнения, модальности, образа и цели действия, выражения просьбы, совета и др.).</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Уметь формулировать грамматические правила, в том числе с использованием графической опоры (образца, схемы, таблицы). Распознавать, образовывать и правильно употреблять в речи основные морфологические формы и синтаксические конструкции в зависимости от ситуации общения (например, сокращенные формы, широко употребительные в разговорной речи и имеющие ограниченное применение в официальной речи).</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Знать особенности грамматического оформления устных и письменных текстов; уметь изменять грамматическое оформление высказывания в зависимости от коммуникативного намерения. Различать сходные по форме и звучанию грамматические явления. Прогнозировать грамматические формы незнакомого слова или конструкции, зная правило их образования либо сопоставляя с формами известного слова или конструкции (например, прогнозирование формы множественного числа существительного по окончании его начальной формы).</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Определять структуру простого и сложного предложения, устанавливать логические, временные, причинно-следственные, сочинительные, подчинительные и другие связи и отношения между элементами предложения и текста с помощью союзов и союзных слов.</w:t>
            </w:r>
          </w:p>
        </w:tc>
      </w:tr>
      <w:tr w:rsidR="00196F40" w:rsidTr="005D7561">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hAnsi="Times New Roman" w:cs="Times New Roman"/>
                <w:sz w:val="24"/>
                <w:szCs w:val="24"/>
              </w:rPr>
            </w:pPr>
            <w:r w:rsidRPr="00196F40">
              <w:rPr>
                <w:rFonts w:ascii="Times New Roman" w:eastAsia="Century Schoolbook" w:hAnsi="Times New Roman" w:cs="Times New Roman"/>
                <w:b/>
                <w:sz w:val="24"/>
                <w:szCs w:val="24"/>
                <w:lang w:eastAsia="ru-RU"/>
              </w:rPr>
              <w:t>Орфографические навыки</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Усвоить правописание слов, предназначенных для продуктивного усвоения.</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Применять правила орфографии и пунктуации в речи. Знать основные различия в орфографии и пунктуации британского и американского вариантов английского языка. Проверять написание и перенос слов по словарю.</w:t>
            </w:r>
          </w:p>
        </w:tc>
      </w:tr>
      <w:tr w:rsidR="00196F40" w:rsidTr="005D7561">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b/>
                <w:sz w:val="24"/>
                <w:szCs w:val="24"/>
                <w:lang w:eastAsia="ru-RU"/>
              </w:rPr>
            </w:pPr>
            <w:r w:rsidRPr="00196F40">
              <w:rPr>
                <w:rFonts w:ascii="Times New Roman" w:eastAsia="Century Schoolbook" w:hAnsi="Times New Roman" w:cs="Times New Roman"/>
                <w:b/>
                <w:sz w:val="24"/>
                <w:szCs w:val="24"/>
                <w:lang w:eastAsia="ru-RU"/>
              </w:rPr>
              <w:t>Произносительные навыки</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sz w:val="24"/>
                <w:szCs w:val="24"/>
                <w:lang w:eastAsia="ru-RU"/>
              </w:rPr>
            </w:pPr>
            <w:r w:rsidRPr="00196F40">
              <w:rPr>
                <w:rFonts w:ascii="Times New Roman" w:eastAsia="Century Schoolbook" w:hAnsi="Times New Roman" w:cs="Times New Roman"/>
                <w:sz w:val="24"/>
                <w:szCs w:val="24"/>
                <w:lang w:eastAsia="ru-RU"/>
              </w:rPr>
              <w:t>Владеть Международным фонетическим алфавитом, уметь читать слова в транскрипционной записи.</w:t>
            </w:r>
          </w:p>
          <w:p w:rsidR="00196F40" w:rsidRPr="00196F40" w:rsidRDefault="00196F40" w:rsidP="00196F40">
            <w:pPr>
              <w:spacing w:after="0" w:line="240" w:lineRule="auto"/>
              <w:ind w:left="122" w:right="249"/>
              <w:jc w:val="both"/>
              <w:rPr>
                <w:rFonts w:ascii="Times New Roman" w:eastAsia="Century Schoolbook" w:hAnsi="Times New Roman" w:cs="Times New Roman"/>
                <w:sz w:val="24"/>
                <w:szCs w:val="24"/>
                <w:lang w:eastAsia="ru-RU"/>
              </w:rPr>
            </w:pPr>
            <w:r w:rsidRPr="00196F40">
              <w:rPr>
                <w:rFonts w:ascii="Times New Roman" w:eastAsia="Century Schoolbook" w:hAnsi="Times New Roman" w:cs="Times New Roman"/>
                <w:sz w:val="24"/>
                <w:szCs w:val="24"/>
                <w:lang w:eastAsia="ru-RU"/>
              </w:rPr>
              <w:t>Знать технику артикулирования отдельных звуков и звукосочетаний.</w:t>
            </w:r>
          </w:p>
          <w:p w:rsidR="00196F40" w:rsidRPr="00196F40" w:rsidRDefault="00196F40" w:rsidP="00196F40">
            <w:pPr>
              <w:spacing w:after="0" w:line="240" w:lineRule="auto"/>
              <w:ind w:left="122" w:right="249"/>
              <w:jc w:val="both"/>
              <w:rPr>
                <w:rFonts w:ascii="Times New Roman" w:eastAsia="Century Schoolbook" w:hAnsi="Times New Roman" w:cs="Times New Roman"/>
                <w:sz w:val="24"/>
                <w:szCs w:val="24"/>
                <w:lang w:eastAsia="ru-RU"/>
              </w:rPr>
            </w:pPr>
            <w:r w:rsidRPr="00196F40">
              <w:rPr>
                <w:rFonts w:ascii="Times New Roman" w:eastAsia="Century Schoolbook" w:hAnsi="Times New Roman" w:cs="Times New Roman"/>
                <w:sz w:val="24"/>
                <w:szCs w:val="24"/>
                <w:lang w:eastAsia="ru-RU"/>
              </w:rPr>
              <w:t>Формулировать правила чтения гласных и согласных букв и буквосочетаний; знать типы слогов. Соблюдать ударения в словах и фразах.</w:t>
            </w:r>
          </w:p>
          <w:p w:rsidR="00196F40" w:rsidRPr="00196F40" w:rsidRDefault="00196F40" w:rsidP="00196F40">
            <w:pPr>
              <w:spacing w:after="0" w:line="240" w:lineRule="auto"/>
              <w:ind w:left="122" w:right="249"/>
              <w:jc w:val="both"/>
              <w:rPr>
                <w:rFonts w:ascii="Times New Roman" w:eastAsia="Century Schoolbook" w:hAnsi="Times New Roman" w:cs="Times New Roman"/>
                <w:sz w:val="24"/>
                <w:szCs w:val="24"/>
                <w:lang w:eastAsia="ru-RU"/>
              </w:rPr>
            </w:pPr>
            <w:r w:rsidRPr="00196F40">
              <w:rPr>
                <w:rFonts w:ascii="Times New Roman" w:eastAsia="Century Schoolbook" w:hAnsi="Times New Roman" w:cs="Times New Roman"/>
                <w:sz w:val="24"/>
                <w:szCs w:val="24"/>
                <w:lang w:eastAsia="ru-RU"/>
              </w:rPr>
              <w:t>Знать ритмико-интонационные особенности различных типов предложений: повествовательного; побудительного; вопросительного, включая разделительный и риторический вопросы; восклицательного.</w:t>
            </w:r>
          </w:p>
        </w:tc>
      </w:tr>
      <w:tr w:rsidR="00196F40" w:rsidTr="005D7561">
        <w:trPr>
          <w:trHeight w:val="146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hAnsi="Times New Roman" w:cs="Times New Roman"/>
                <w:sz w:val="24"/>
                <w:szCs w:val="24"/>
              </w:rPr>
            </w:pPr>
            <w:r w:rsidRPr="00196F40">
              <w:rPr>
                <w:rFonts w:ascii="Times New Roman" w:eastAsia="Century Schoolbook" w:hAnsi="Times New Roman" w:cs="Times New Roman"/>
                <w:b/>
                <w:sz w:val="24"/>
                <w:szCs w:val="24"/>
                <w:lang w:eastAsia="ru-RU"/>
              </w:rPr>
              <w:t>Специальные навыки и умения</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Пользоваться толковыми, двуязычными словарями и другими справочными материалами, в том числе мультимедийными, а также поисковыми системами и ресурсами в сети Интернет.</w:t>
            </w:r>
          </w:p>
        </w:tc>
      </w:tr>
    </w:tbl>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46BC" w:rsidRDefault="00A046BC" w:rsidP="000B143C">
      <w:pPr>
        <w:spacing w:after="0" w:line="240" w:lineRule="auto"/>
      </w:pPr>
      <w:r>
        <w:separator/>
      </w:r>
    </w:p>
  </w:endnote>
  <w:endnote w:type="continuationSeparator" w:id="0">
    <w:p w:rsidR="00A046BC" w:rsidRDefault="00A046BC"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Content>
      <w:p w:rsidR="00A046BC" w:rsidRDefault="00A046BC">
        <w:pPr>
          <w:pStyle w:val="af0"/>
          <w:jc w:val="right"/>
        </w:pPr>
        <w:r>
          <w:fldChar w:fldCharType="begin"/>
        </w:r>
        <w:r>
          <w:instrText>PAGE   \* MERGEFORMAT</w:instrText>
        </w:r>
        <w:r>
          <w:fldChar w:fldCharType="separate"/>
        </w:r>
        <w:r w:rsidR="0021357B">
          <w:rPr>
            <w:noProof/>
          </w:rPr>
          <w:t>24</w:t>
        </w:r>
        <w:r>
          <w:fldChar w:fldCharType="end"/>
        </w:r>
      </w:p>
    </w:sdtContent>
  </w:sdt>
  <w:p w:rsidR="00A046BC" w:rsidRDefault="00A046BC">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46BC" w:rsidRDefault="00A046BC" w:rsidP="000B143C">
      <w:pPr>
        <w:spacing w:after="0" w:line="240" w:lineRule="auto"/>
      </w:pPr>
      <w:r>
        <w:separator/>
      </w:r>
    </w:p>
  </w:footnote>
  <w:footnote w:type="continuationSeparator" w:id="0">
    <w:p w:rsidR="00A046BC" w:rsidRDefault="00A046BC"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3C70D06"/>
    <w:multiLevelType w:val="multilevel"/>
    <w:tmpl w:val="B930E1FA"/>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84749F7"/>
    <w:multiLevelType w:val="multilevel"/>
    <w:tmpl w:val="9C0A94A4"/>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CD32DFE"/>
    <w:multiLevelType w:val="multilevel"/>
    <w:tmpl w:val="4A70FF02"/>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1563551"/>
    <w:multiLevelType w:val="hybridMultilevel"/>
    <w:tmpl w:val="FDC29BFA"/>
    <w:lvl w:ilvl="0" w:tplc="D3EEF15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812364"/>
    <w:multiLevelType w:val="multilevel"/>
    <w:tmpl w:val="D9BA3A8A"/>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18AC2E3B"/>
    <w:multiLevelType w:val="hybridMultilevel"/>
    <w:tmpl w:val="78887486"/>
    <w:lvl w:ilvl="0" w:tplc="D3EEF15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D70A62"/>
    <w:multiLevelType w:val="multilevel"/>
    <w:tmpl w:val="1CBE1B34"/>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227224FD"/>
    <w:multiLevelType w:val="hybridMultilevel"/>
    <w:tmpl w:val="912E37F2"/>
    <w:lvl w:ilvl="0" w:tplc="E8A0E5CE">
      <w:start w:val="1"/>
      <w:numFmt w:val="decimal"/>
      <w:lvlText w:val="%1."/>
      <w:lvlJc w:val="left"/>
      <w:pPr>
        <w:ind w:left="2422"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9"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1"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B33636F"/>
    <w:multiLevelType w:val="multilevel"/>
    <w:tmpl w:val="ED50A74E"/>
    <w:lvl w:ilvl="0">
      <w:numFmt w:val="bullet"/>
      <w:lvlText w:val="•"/>
      <w:lvlJc w:val="left"/>
      <w:pPr>
        <w:ind w:left="720" w:hanging="360"/>
      </w:pPr>
      <w:rPr>
        <w:rFonts w:ascii="Century Schoolbook" w:hAnsi="Century Schoolbook" w:cs="Century Schoolbook"/>
        <w:b w:val="0"/>
        <w:bCs w:val="0"/>
        <w:i w:val="0"/>
        <w:iCs w:val="0"/>
        <w:caps w:val="0"/>
        <w:smallCaps w:val="0"/>
        <w:strike w:val="0"/>
        <w:dstrike w:val="0"/>
        <w:color w:val="000000"/>
        <w:spacing w:val="0"/>
        <w:w w:val="100"/>
        <w:sz w:val="28"/>
        <w:szCs w:val="18"/>
        <w:u w:val="none"/>
      </w:rPr>
    </w:lvl>
    <w:lvl w:ilvl="1">
      <w:start w:val="1"/>
      <w:numFmt w:val="none"/>
      <w:suff w:val="nothing"/>
      <w:lvlText w:val="%2"/>
      <w:lvlJc w:val="left"/>
      <w:pPr>
        <w:ind w:left="1080" w:hanging="360"/>
      </w:pPr>
    </w:lvl>
    <w:lvl w:ilvl="2">
      <w:start w:val="1"/>
      <w:numFmt w:val="none"/>
      <w:suff w:val="nothing"/>
      <w:lvlText w:val="%3"/>
      <w:lvlJc w:val="left"/>
      <w:pPr>
        <w:ind w:left="1440" w:hanging="360"/>
      </w:pPr>
    </w:lvl>
    <w:lvl w:ilvl="3">
      <w:start w:val="1"/>
      <w:numFmt w:val="none"/>
      <w:suff w:val="nothing"/>
      <w:lvlText w:val="%4"/>
      <w:lvlJc w:val="left"/>
      <w:pPr>
        <w:ind w:left="1800" w:hanging="360"/>
      </w:pPr>
    </w:lvl>
    <w:lvl w:ilvl="4">
      <w:start w:val="1"/>
      <w:numFmt w:val="none"/>
      <w:suff w:val="nothing"/>
      <w:lvlText w:val="%5"/>
      <w:lvlJc w:val="left"/>
      <w:pPr>
        <w:ind w:left="2160" w:hanging="360"/>
      </w:pPr>
    </w:lvl>
    <w:lvl w:ilvl="5">
      <w:start w:val="1"/>
      <w:numFmt w:val="none"/>
      <w:suff w:val="nothing"/>
      <w:lvlText w:val="%6"/>
      <w:lvlJc w:val="left"/>
      <w:pPr>
        <w:ind w:left="2520" w:hanging="360"/>
      </w:pPr>
    </w:lvl>
    <w:lvl w:ilvl="6">
      <w:start w:val="1"/>
      <w:numFmt w:val="none"/>
      <w:suff w:val="nothing"/>
      <w:lvlText w:val="%7"/>
      <w:lvlJc w:val="left"/>
      <w:pPr>
        <w:ind w:left="2880" w:hanging="360"/>
      </w:pPr>
    </w:lvl>
    <w:lvl w:ilvl="7">
      <w:start w:val="1"/>
      <w:numFmt w:val="none"/>
      <w:suff w:val="nothing"/>
      <w:lvlText w:val="%8"/>
      <w:lvlJc w:val="left"/>
      <w:pPr>
        <w:ind w:left="3240" w:hanging="360"/>
      </w:pPr>
    </w:lvl>
    <w:lvl w:ilvl="8">
      <w:start w:val="1"/>
      <w:numFmt w:val="none"/>
      <w:suff w:val="nothing"/>
      <w:lvlText w:val="%9"/>
      <w:lvlJc w:val="left"/>
      <w:pPr>
        <w:ind w:left="3600" w:hanging="360"/>
      </w:pPr>
    </w:lvl>
  </w:abstractNum>
  <w:abstractNum w:abstractNumId="15" w15:restartNumberingAfterBreak="0">
    <w:nsid w:val="3F85243F"/>
    <w:multiLevelType w:val="hybridMultilevel"/>
    <w:tmpl w:val="9788D1D8"/>
    <w:lvl w:ilvl="0" w:tplc="E8A0E5CE">
      <w:start w:val="1"/>
      <w:numFmt w:val="decimal"/>
      <w:lvlText w:val="%1."/>
      <w:lvlJc w:val="left"/>
      <w:pPr>
        <w:ind w:left="193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9404FCD"/>
    <w:multiLevelType w:val="multilevel"/>
    <w:tmpl w:val="49EE8FCC"/>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4CCA2CAD"/>
    <w:multiLevelType w:val="multilevel"/>
    <w:tmpl w:val="47C2440C"/>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52F2AEA"/>
    <w:multiLevelType w:val="multilevel"/>
    <w:tmpl w:val="31362E3E"/>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56123E24"/>
    <w:multiLevelType w:val="multilevel"/>
    <w:tmpl w:val="6332E8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BA4050"/>
    <w:multiLevelType w:val="multilevel"/>
    <w:tmpl w:val="079C33EE"/>
    <w:lvl w:ilvl="0">
      <w:start w:val="1"/>
      <w:numFmt w:val="decimal"/>
      <w:lvlText w:val="%1."/>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5EF63FF2"/>
    <w:multiLevelType w:val="hybridMultilevel"/>
    <w:tmpl w:val="E24283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5" w15:restartNumberingAfterBreak="0">
    <w:nsid w:val="78647195"/>
    <w:multiLevelType w:val="hybridMultilevel"/>
    <w:tmpl w:val="6E623E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10"/>
  </w:num>
  <w:num w:numId="4">
    <w:abstractNumId w:val="13"/>
  </w:num>
  <w:num w:numId="5">
    <w:abstractNumId w:val="9"/>
  </w:num>
  <w:num w:numId="6">
    <w:abstractNumId w:val="18"/>
  </w:num>
  <w:num w:numId="7">
    <w:abstractNumId w:val="11"/>
  </w:num>
  <w:num w:numId="8">
    <w:abstractNumId w:val="23"/>
  </w:num>
  <w:num w:numId="9">
    <w:abstractNumId w:val="26"/>
  </w:num>
  <w:num w:numId="10">
    <w:abstractNumId w:val="12"/>
  </w:num>
  <w:num w:numId="11">
    <w:abstractNumId w:val="15"/>
  </w:num>
  <w:num w:numId="12">
    <w:abstractNumId w:val="8"/>
  </w:num>
  <w:num w:numId="13">
    <w:abstractNumId w:val="1"/>
  </w:num>
  <w:num w:numId="14">
    <w:abstractNumId w:val="17"/>
  </w:num>
  <w:num w:numId="15">
    <w:abstractNumId w:val="21"/>
  </w:num>
  <w:num w:numId="16">
    <w:abstractNumId w:val="2"/>
  </w:num>
  <w:num w:numId="17">
    <w:abstractNumId w:val="5"/>
  </w:num>
  <w:num w:numId="18">
    <w:abstractNumId w:val="3"/>
  </w:num>
  <w:num w:numId="19">
    <w:abstractNumId w:val="19"/>
  </w:num>
  <w:num w:numId="20">
    <w:abstractNumId w:val="7"/>
  </w:num>
  <w:num w:numId="21">
    <w:abstractNumId w:val="16"/>
  </w:num>
  <w:num w:numId="22">
    <w:abstractNumId w:val="20"/>
  </w:num>
  <w:num w:numId="23">
    <w:abstractNumId w:val="4"/>
  </w:num>
  <w:num w:numId="24">
    <w:abstractNumId w:val="6"/>
  </w:num>
  <w:num w:numId="25">
    <w:abstractNumId w:val="22"/>
  </w:num>
  <w:num w:numId="26">
    <w:abstractNumId w:val="25"/>
  </w:num>
  <w:num w:numId="27">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30AC1"/>
    <w:rsid w:val="00037B82"/>
    <w:rsid w:val="00053254"/>
    <w:rsid w:val="00093339"/>
    <w:rsid w:val="000B143C"/>
    <w:rsid w:val="000D1767"/>
    <w:rsid w:val="00173750"/>
    <w:rsid w:val="001775B0"/>
    <w:rsid w:val="00196F40"/>
    <w:rsid w:val="00201869"/>
    <w:rsid w:val="00204C29"/>
    <w:rsid w:val="0021357B"/>
    <w:rsid w:val="00287D05"/>
    <w:rsid w:val="002A1298"/>
    <w:rsid w:val="002B3DDE"/>
    <w:rsid w:val="002E4D4B"/>
    <w:rsid w:val="003369B8"/>
    <w:rsid w:val="0036036C"/>
    <w:rsid w:val="00386FD1"/>
    <w:rsid w:val="003D42B1"/>
    <w:rsid w:val="00404410"/>
    <w:rsid w:val="00446E8C"/>
    <w:rsid w:val="00490EFD"/>
    <w:rsid w:val="004E5581"/>
    <w:rsid w:val="004E5BBE"/>
    <w:rsid w:val="004E7AB0"/>
    <w:rsid w:val="00524138"/>
    <w:rsid w:val="00532570"/>
    <w:rsid w:val="00547A40"/>
    <w:rsid w:val="00560374"/>
    <w:rsid w:val="00565975"/>
    <w:rsid w:val="00585BD0"/>
    <w:rsid w:val="00595FF9"/>
    <w:rsid w:val="005B5480"/>
    <w:rsid w:val="005D7561"/>
    <w:rsid w:val="005F55C9"/>
    <w:rsid w:val="00600917"/>
    <w:rsid w:val="00606129"/>
    <w:rsid w:val="0061155B"/>
    <w:rsid w:val="00684754"/>
    <w:rsid w:val="00691768"/>
    <w:rsid w:val="006C05A1"/>
    <w:rsid w:val="006D1806"/>
    <w:rsid w:val="006D76AA"/>
    <w:rsid w:val="006E65FB"/>
    <w:rsid w:val="00705D1A"/>
    <w:rsid w:val="00707382"/>
    <w:rsid w:val="00721496"/>
    <w:rsid w:val="00754A5F"/>
    <w:rsid w:val="00781899"/>
    <w:rsid w:val="007E4DE6"/>
    <w:rsid w:val="00851E48"/>
    <w:rsid w:val="00872268"/>
    <w:rsid w:val="008B0E7F"/>
    <w:rsid w:val="008B22E0"/>
    <w:rsid w:val="008C69E5"/>
    <w:rsid w:val="009077F1"/>
    <w:rsid w:val="00921636"/>
    <w:rsid w:val="00954E3F"/>
    <w:rsid w:val="00972685"/>
    <w:rsid w:val="00A046BC"/>
    <w:rsid w:val="00A533ED"/>
    <w:rsid w:val="00A57F84"/>
    <w:rsid w:val="00A6468F"/>
    <w:rsid w:val="00AB2F12"/>
    <w:rsid w:val="00AE6422"/>
    <w:rsid w:val="00B416A3"/>
    <w:rsid w:val="00B63930"/>
    <w:rsid w:val="00BC6189"/>
    <w:rsid w:val="00BC733E"/>
    <w:rsid w:val="00BF4471"/>
    <w:rsid w:val="00C66189"/>
    <w:rsid w:val="00C834B9"/>
    <w:rsid w:val="00D10481"/>
    <w:rsid w:val="00D17A9C"/>
    <w:rsid w:val="00D3646F"/>
    <w:rsid w:val="00D36EA7"/>
    <w:rsid w:val="00D8561E"/>
    <w:rsid w:val="00DC5819"/>
    <w:rsid w:val="00DD593B"/>
    <w:rsid w:val="00E802E0"/>
    <w:rsid w:val="00E92896"/>
    <w:rsid w:val="00ED4457"/>
    <w:rsid w:val="00EE0A9D"/>
    <w:rsid w:val="00F04705"/>
    <w:rsid w:val="00F24A20"/>
    <w:rsid w:val="00F3013C"/>
    <w:rsid w:val="00F67F53"/>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8A369"/>
  <w15:docId w15:val="{CED7B251-18CC-4FD5-8675-8CED4FA2E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496"/>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
    <w:basedOn w:val="a"/>
    <w:link w:val="a9"/>
    <w:uiPriority w:val="99"/>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
    <w:link w:val="a8"/>
    <w:uiPriority w:val="99"/>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 w:type="character" w:customStyle="1" w:styleId="blk">
    <w:name w:val="blk"/>
    <w:uiPriority w:val="99"/>
    <w:rsid w:val="00E802E0"/>
  </w:style>
  <w:style w:type="character" w:customStyle="1" w:styleId="apple-converted-space">
    <w:name w:val="apple-converted-space"/>
    <w:uiPriority w:val="99"/>
    <w:rsid w:val="00E802E0"/>
  </w:style>
  <w:style w:type="character" w:customStyle="1" w:styleId="submenu-table">
    <w:name w:val="submenu-table"/>
    <w:uiPriority w:val="99"/>
    <w:rsid w:val="00E802E0"/>
  </w:style>
  <w:style w:type="paragraph" w:customStyle="1" w:styleId="af3">
    <w:name w:val="Другое"/>
    <w:basedOn w:val="a"/>
    <w:rsid w:val="00D36EA7"/>
    <w:pPr>
      <w:widowControl w:val="0"/>
      <w:suppressAutoHyphens/>
      <w:autoSpaceDN w:val="0"/>
      <w:spacing w:after="0" w:line="264" w:lineRule="auto"/>
      <w:textAlignment w:val="baseline"/>
    </w:pPr>
    <w:rPr>
      <w:rFonts w:ascii="Tahoma" w:eastAsia="Tahoma" w:hAnsi="Tahoma" w:cs="Tahoma"/>
      <w:kern w:val="3"/>
      <w:sz w:val="20"/>
      <w:szCs w:val="20"/>
      <w:lang w:eastAsia="zh-CN"/>
    </w:rPr>
  </w:style>
  <w:style w:type="character" w:customStyle="1" w:styleId="docdata">
    <w:name w:val="docdata"/>
    <w:basedOn w:val="a0"/>
    <w:rsid w:val="00BF4471"/>
  </w:style>
  <w:style w:type="paragraph" w:styleId="af4">
    <w:name w:val="Balloon Text"/>
    <w:basedOn w:val="a"/>
    <w:link w:val="af5"/>
    <w:uiPriority w:val="99"/>
    <w:semiHidden/>
    <w:unhideWhenUsed/>
    <w:rsid w:val="00721496"/>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7214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23360">
      <w:bodyDiv w:val="1"/>
      <w:marLeft w:val="0"/>
      <w:marRight w:val="0"/>
      <w:marTop w:val="0"/>
      <w:marBottom w:val="0"/>
      <w:divBdr>
        <w:top w:val="none" w:sz="0" w:space="0" w:color="auto"/>
        <w:left w:val="none" w:sz="0" w:space="0" w:color="auto"/>
        <w:bottom w:val="none" w:sz="0" w:space="0" w:color="auto"/>
        <w:right w:val="none" w:sz="0" w:space="0" w:color="auto"/>
      </w:divBdr>
    </w:div>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582955310">
      <w:bodyDiv w:val="1"/>
      <w:marLeft w:val="0"/>
      <w:marRight w:val="0"/>
      <w:marTop w:val="0"/>
      <w:marBottom w:val="0"/>
      <w:divBdr>
        <w:top w:val="none" w:sz="0" w:space="0" w:color="auto"/>
        <w:left w:val="none" w:sz="0" w:space="0" w:color="auto"/>
        <w:bottom w:val="none" w:sz="0" w:space="0" w:color="auto"/>
        <w:right w:val="none" w:sz="0" w:space="0" w:color="auto"/>
      </w:divBdr>
    </w:div>
    <w:div w:id="1617372578">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119124.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104336.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98381.html%20%0d5" TargetMode="External"/><Relationship Id="rId5" Type="http://schemas.openxmlformats.org/officeDocument/2006/relationships/webSettings" Target="webSettings.xml"/><Relationship Id="rId15" Type="http://schemas.openxmlformats.org/officeDocument/2006/relationships/hyperlink" Target="https://www.iprbookshop.ru/119089.html" TargetMode="External"/><Relationship Id="rId10" Type="http://schemas.openxmlformats.org/officeDocument/2006/relationships/hyperlink" Target="https://www.iprbookshop.ru/131845.html" TargetMode="External"/><Relationship Id="rId4" Type="http://schemas.openxmlformats.org/officeDocument/2006/relationships/settings" Target="settings.xml"/><Relationship Id="rId9" Type="http://schemas.openxmlformats.org/officeDocument/2006/relationships/hyperlink" Target="https://www.iprbookshop.ru/120321.html" TargetMode="External"/><Relationship Id="rId14" Type="http://schemas.openxmlformats.org/officeDocument/2006/relationships/hyperlink" Target="https://www.iprbookshop.ru/1059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72865-F88F-459C-A132-18445D34B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24</Pages>
  <Words>5452</Words>
  <Characters>31077</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8</cp:revision>
  <dcterms:created xsi:type="dcterms:W3CDTF">2023-09-12T10:13:00Z</dcterms:created>
  <dcterms:modified xsi:type="dcterms:W3CDTF">2024-06-18T06:07:00Z</dcterms:modified>
</cp:coreProperties>
</file>